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616A" w14:textId="3C509D4B" w:rsidR="00D81857" w:rsidRPr="0063749B" w:rsidRDefault="00D81857" w:rsidP="008A65FE">
      <w:pPr>
        <w:pStyle w:val="Annexetitle"/>
      </w:pPr>
      <w:r w:rsidRPr="0063749B">
        <w:t>ANNEX I: TERMS OF REFERENCE</w:t>
      </w:r>
      <w:r w:rsidR="0061269A" w:rsidRPr="0063749B">
        <w:t xml:space="preserve"> </w:t>
      </w:r>
    </w:p>
    <w:p w14:paraId="22F9616D" w14:textId="77777777" w:rsidR="008A65FE" w:rsidRPr="00597EEA" w:rsidRDefault="009D2CAF">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008A65FE" w:rsidRPr="00597EEA">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14:paraId="22F9616E" w14:textId="77777777" w:rsidR="008A65FE" w:rsidRPr="00597EEA" w:rsidRDefault="008A65F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22F9616F" w14:textId="77777777" w:rsidR="008A65FE" w:rsidRPr="00597EEA" w:rsidRDefault="008A65F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22F96170" w14:textId="77777777" w:rsidR="008A65FE" w:rsidRPr="00597EEA" w:rsidRDefault="008A65F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22F96171" w14:textId="77777777" w:rsidR="008A65FE" w:rsidRPr="00597EEA" w:rsidRDefault="008A65F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22F96172" w14:textId="77777777" w:rsidR="008A65FE" w:rsidRPr="00597EEA" w:rsidRDefault="008A65F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22F96173" w14:textId="77777777" w:rsidR="008A65FE" w:rsidRPr="00597EEA" w:rsidRDefault="008A65FE">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22F96174" w14:textId="77777777" w:rsidR="008A65FE" w:rsidRPr="00597EEA" w:rsidRDefault="008A65F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22F96175" w14:textId="77777777" w:rsidR="008A65FE" w:rsidRPr="00597EEA" w:rsidRDefault="008A65F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22F96176" w14:textId="77777777" w:rsidR="008A65FE" w:rsidRPr="00597EEA" w:rsidRDefault="008A65F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22F96177" w14:textId="77777777" w:rsidR="008A65FE" w:rsidRPr="00597EEA" w:rsidRDefault="008A65FE">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22F96178" w14:textId="77777777" w:rsidR="008A65FE" w:rsidRPr="00597EEA" w:rsidRDefault="008A65F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22F96179" w14:textId="77777777" w:rsidR="008A65FE" w:rsidRPr="00597EEA" w:rsidRDefault="008A65F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22F9617A" w14:textId="77777777" w:rsidR="008A65FE" w:rsidRPr="00597EEA" w:rsidRDefault="008A65FE">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22F9617B" w14:textId="77777777" w:rsidR="008A65FE" w:rsidRPr="00597EEA" w:rsidRDefault="008A65F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22F9617C" w14:textId="77777777" w:rsidR="008A65FE" w:rsidRPr="00597EEA" w:rsidRDefault="008A65F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22F9617D" w14:textId="77777777" w:rsidR="008A65FE" w:rsidRPr="00597EEA" w:rsidRDefault="008A65F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22F9617E" w14:textId="77777777" w:rsidR="008A65FE" w:rsidRPr="00597EEA" w:rsidRDefault="008A65FE">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22F9617F" w14:textId="77777777" w:rsidR="008A65FE" w:rsidRPr="00597EEA" w:rsidRDefault="008A65F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2F96180" w14:textId="77777777" w:rsidR="008A65FE" w:rsidRPr="00597EEA" w:rsidRDefault="008A65F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22F96181" w14:textId="77777777" w:rsidR="008A65FE" w:rsidRPr="00597EEA" w:rsidRDefault="008A65FE">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22F96182" w14:textId="77777777" w:rsidR="008A65FE" w:rsidRPr="00597EEA" w:rsidRDefault="008A65F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22F96183" w14:textId="77777777" w:rsidR="008A65FE" w:rsidRPr="00597EEA" w:rsidRDefault="008A65F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22F96184" w14:textId="77777777" w:rsidR="008A65FE" w:rsidRPr="00597EEA" w:rsidRDefault="008A65F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22F96185" w14:textId="77777777" w:rsidR="008A65FE" w:rsidRPr="00597EEA" w:rsidRDefault="008A65F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22F96186" w14:textId="77777777" w:rsidR="008A65FE" w:rsidRPr="00597EEA" w:rsidRDefault="008A65FE">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22F96187" w14:textId="77777777" w:rsidR="008A65FE" w:rsidRPr="00597EEA" w:rsidRDefault="008A65F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22F96188" w14:textId="77777777" w:rsidR="008A65FE" w:rsidRPr="00597EEA" w:rsidRDefault="008A65F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22F96189" w14:textId="77777777" w:rsidR="008A65FE" w:rsidRPr="00597EEA" w:rsidRDefault="008A65FE">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22F9618A" w14:textId="77777777" w:rsidR="008A65FE" w:rsidRPr="00597EEA" w:rsidRDefault="008A65F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22F9618B" w14:textId="77777777" w:rsidR="008A65FE" w:rsidRPr="00597EEA" w:rsidRDefault="008A65F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22F9618C" w14:textId="77777777" w:rsidR="009D2CAF" w:rsidRDefault="009D2CAF" w:rsidP="008577AB">
      <w:pPr>
        <w:sectPr w:rsidR="009D2CAF" w:rsidSect="009D2CAF">
          <w:footerReference w:type="default" r:id="rId8"/>
          <w:footerReference w:type="first" r:id="rId9"/>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p>
    <w:p w14:paraId="22F9618D" w14:textId="089FF0FC" w:rsidR="00D81857" w:rsidRPr="0063749B" w:rsidRDefault="00D81857" w:rsidP="008A65FE">
      <w:pPr>
        <w:pStyle w:val="Heading1"/>
      </w:pPr>
      <w:bookmarkStart w:id="0" w:name="_Toc424210154"/>
      <w:r w:rsidRPr="0063749B">
        <w:lastRenderedPageBreak/>
        <w:t>BACKGROUND INFORMATION</w:t>
      </w:r>
      <w:bookmarkEnd w:id="0"/>
    </w:p>
    <w:p w14:paraId="22F9618E" w14:textId="77777777" w:rsidR="00D81857" w:rsidRPr="0063749B" w:rsidRDefault="0013060C" w:rsidP="009D2CAF">
      <w:pPr>
        <w:pStyle w:val="Heading2"/>
      </w:pPr>
      <w:bookmarkStart w:id="1" w:name="_Toc424210155"/>
      <w:r>
        <w:t>Partner country</w:t>
      </w:r>
      <w:bookmarkEnd w:id="1"/>
    </w:p>
    <w:p w14:paraId="22F9618F" w14:textId="270ABDC5" w:rsidR="00D81857" w:rsidRPr="00B92749" w:rsidRDefault="00B92749" w:rsidP="008D141B">
      <w:pPr>
        <w:rPr>
          <w:rFonts w:ascii="Times New Roman" w:hAnsi="Times New Roman"/>
          <w:sz w:val="22"/>
          <w:szCs w:val="22"/>
          <w:lang/>
        </w:rPr>
      </w:pPr>
      <w:r>
        <w:rPr>
          <w:rFonts w:ascii="Times New Roman" w:hAnsi="Times New Roman"/>
          <w:sz w:val="22"/>
          <w:szCs w:val="22"/>
          <w:lang/>
        </w:rPr>
        <w:t>Republic of North Macedonia</w:t>
      </w:r>
    </w:p>
    <w:p w14:paraId="22F96190" w14:textId="77777777" w:rsidR="00D81857" w:rsidRPr="0063749B" w:rsidRDefault="00D81857" w:rsidP="009D2CAF">
      <w:pPr>
        <w:pStyle w:val="Heading2"/>
      </w:pPr>
      <w:bookmarkStart w:id="2" w:name="_Toc424210156"/>
      <w:r w:rsidRPr="0063749B">
        <w:t xml:space="preserve">Contracting </w:t>
      </w:r>
      <w:r w:rsidR="00E21553">
        <w:t>a</w:t>
      </w:r>
      <w:r w:rsidRPr="0063749B">
        <w:t>uthority</w:t>
      </w:r>
      <w:bookmarkEnd w:id="2"/>
    </w:p>
    <w:p w14:paraId="22F96191" w14:textId="6055DD6D" w:rsidR="00D81857" w:rsidRPr="0063749B" w:rsidRDefault="002C10C6" w:rsidP="008D141B">
      <w:pPr>
        <w:rPr>
          <w:rFonts w:ascii="Times New Roman" w:hAnsi="Times New Roman"/>
          <w:sz w:val="22"/>
          <w:szCs w:val="22"/>
        </w:rPr>
      </w:pPr>
      <w:r w:rsidRPr="002C10C6">
        <w:rPr>
          <w:rFonts w:ascii="Times New Roman" w:hAnsi="Times New Roman"/>
          <w:sz w:val="22"/>
          <w:szCs w:val="22"/>
        </w:rPr>
        <w:t>Project ALTERTRIP, Association of persons with physical disabilities of Bitola, Demir Hisar and Resen - MOBILNOST Bitola</w:t>
      </w:r>
    </w:p>
    <w:p w14:paraId="22F96192" w14:textId="77777777" w:rsidR="00D81857" w:rsidRPr="0063749B" w:rsidRDefault="00A74230" w:rsidP="009D2CAF">
      <w:pPr>
        <w:pStyle w:val="Heading2"/>
      </w:pPr>
      <w:bookmarkStart w:id="3" w:name="_Toc424210157"/>
      <w:r>
        <w:t>C</w:t>
      </w:r>
      <w:r w:rsidR="00D81857" w:rsidRPr="0063749B">
        <w:t>ountry background</w:t>
      </w:r>
      <w:bookmarkEnd w:id="3"/>
    </w:p>
    <w:p w14:paraId="4E4D0A90" w14:textId="2EE00843" w:rsidR="008253EC" w:rsidRDefault="000E401C" w:rsidP="005343F2">
      <w:pPr>
        <w:rPr>
          <w:rFonts w:ascii="Times New Roman" w:hAnsi="Times New Roman"/>
          <w:sz w:val="22"/>
          <w:szCs w:val="22"/>
        </w:rPr>
      </w:pPr>
      <w:r w:rsidRPr="00B34032">
        <w:rPr>
          <w:rFonts w:ascii="Times New Roman" w:hAnsi="Times New Roman"/>
          <w:sz w:val="22"/>
          <w:szCs w:val="22"/>
        </w:rPr>
        <w:t>Republic of North Macedonia</w:t>
      </w:r>
      <w:r w:rsidR="00B34032" w:rsidRPr="00B34032">
        <w:rPr>
          <w:rFonts w:ascii="Times New Roman" w:hAnsi="Times New Roman"/>
          <w:sz w:val="22"/>
          <w:szCs w:val="22"/>
        </w:rPr>
        <w:t xml:space="preserve"> is a country in Southeast Europe. It gained independence in 1991 as one of the successor states of Yugoslavia. North Macedonia is a landlocked </w:t>
      </w:r>
      <w:r>
        <w:rPr>
          <w:rFonts w:ascii="Times New Roman" w:hAnsi="Times New Roman"/>
          <w:sz w:val="22"/>
          <w:szCs w:val="22"/>
          <w:lang/>
        </w:rPr>
        <w:t>with</w:t>
      </w:r>
      <w:r w:rsidR="005B5A0F" w:rsidRPr="005B5A0F">
        <w:rPr>
          <w:rFonts w:ascii="Times New Roman" w:hAnsi="Times New Roman"/>
          <w:sz w:val="22"/>
          <w:szCs w:val="22"/>
        </w:rPr>
        <w:t xml:space="preserve"> total area of 25,713 km2. It lies between latitudes 40° and 43° N, and mostly between longitudes 20° and 23° E (a small area lies east of 23°). North Macedonia has some 748 km of boundaries, shared with Serbia (62 km) to the </w:t>
      </w:r>
      <w:r w:rsidR="00FA059E">
        <w:rPr>
          <w:rFonts w:ascii="Times New Roman" w:hAnsi="Times New Roman"/>
          <w:sz w:val="22"/>
          <w:szCs w:val="22"/>
          <w:lang/>
        </w:rPr>
        <w:t>n</w:t>
      </w:r>
      <w:r w:rsidR="005B5A0F" w:rsidRPr="005B5A0F">
        <w:rPr>
          <w:rFonts w:ascii="Times New Roman" w:hAnsi="Times New Roman"/>
          <w:sz w:val="22"/>
          <w:szCs w:val="22"/>
        </w:rPr>
        <w:t>orth, Kosovo (159) to the northwest, Bulgaria (148 km) to the east, Greece (228 km) to the south, and Albania (151 km) to the west</w:t>
      </w:r>
      <w:r w:rsidR="00B34032" w:rsidRPr="00B34032">
        <w:rPr>
          <w:rFonts w:ascii="Times New Roman" w:hAnsi="Times New Roman"/>
          <w:sz w:val="22"/>
          <w:szCs w:val="22"/>
        </w:rPr>
        <w:t xml:space="preserve">. It constitutes approximately the northern third of the larger geographical region of Macedonia. Skopje, the capital and largest city, is home to a quarter of the country's 2.08 million population. </w:t>
      </w:r>
      <w:proofErr w:type="gramStart"/>
      <w:r w:rsidR="00B34032" w:rsidRPr="00B34032">
        <w:rPr>
          <w:rFonts w:ascii="Times New Roman" w:hAnsi="Times New Roman"/>
          <w:sz w:val="22"/>
          <w:szCs w:val="22"/>
        </w:rPr>
        <w:t>The majority of</w:t>
      </w:r>
      <w:proofErr w:type="gramEnd"/>
      <w:r w:rsidR="00B34032" w:rsidRPr="00B34032">
        <w:rPr>
          <w:rFonts w:ascii="Times New Roman" w:hAnsi="Times New Roman"/>
          <w:sz w:val="22"/>
          <w:szCs w:val="22"/>
        </w:rPr>
        <w:t xml:space="preserve"> the residents are ethnic Macedonians, a South Slavic people. Albanians form a significant minority at around 25%, followed by Turks, Romani, Serbs, Bosniaks, and Aromanians.</w:t>
      </w:r>
    </w:p>
    <w:p w14:paraId="7D8CA7E7" w14:textId="72BD748C" w:rsidR="00B34032" w:rsidRDefault="003A2F92" w:rsidP="005343F2">
      <w:pPr>
        <w:rPr>
          <w:rFonts w:ascii="Times New Roman" w:hAnsi="Times New Roman"/>
          <w:sz w:val="22"/>
          <w:szCs w:val="22"/>
          <w:lang/>
        </w:rPr>
      </w:pPr>
      <w:r w:rsidRPr="009E33E7">
        <w:rPr>
          <w:rFonts w:ascii="Times New Roman" w:hAnsi="Times New Roman"/>
          <w:noProof/>
          <w:sz w:val="22"/>
          <w:szCs w:val="22"/>
          <w:lang/>
        </w:rPr>
        <w:drawing>
          <wp:anchor distT="0" distB="0" distL="114300" distR="114300" simplePos="0" relativeHeight="251659264" behindDoc="0" locked="0" layoutInCell="1" allowOverlap="1" wp14:anchorId="692D26B4" wp14:editId="0432AD5F">
            <wp:simplePos x="0" y="0"/>
            <wp:positionH relativeFrom="column">
              <wp:posOffset>0</wp:posOffset>
            </wp:positionH>
            <wp:positionV relativeFrom="paragraph">
              <wp:posOffset>18415</wp:posOffset>
            </wp:positionV>
            <wp:extent cx="3448531" cy="5315692"/>
            <wp:effectExtent l="0" t="0" r="0"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448531" cy="5315692"/>
                    </a:xfrm>
                    <a:prstGeom prst="rect">
                      <a:avLst/>
                    </a:prstGeom>
                  </pic:spPr>
                </pic:pic>
              </a:graphicData>
            </a:graphic>
            <wp14:sizeRelH relativeFrom="page">
              <wp14:pctWidth>0</wp14:pctWidth>
            </wp14:sizeRelH>
            <wp14:sizeRelV relativeFrom="page">
              <wp14:pctHeight>0</wp14:pctHeight>
            </wp14:sizeRelV>
          </wp:anchor>
        </w:drawing>
      </w:r>
      <w:r w:rsidR="008E1886">
        <w:rPr>
          <w:rFonts w:ascii="Times New Roman" w:hAnsi="Times New Roman"/>
          <w:sz w:val="22"/>
          <w:szCs w:val="22"/>
          <w:lang/>
        </w:rPr>
        <w:t>Project A</w:t>
      </w:r>
      <w:r w:rsidR="00834C2A">
        <w:rPr>
          <w:rFonts w:ascii="Times New Roman" w:hAnsi="Times New Roman"/>
          <w:sz w:val="22"/>
          <w:szCs w:val="22"/>
          <w:lang/>
        </w:rPr>
        <w:t>LTERTRIP will be implemented in Pelagonia</w:t>
      </w:r>
      <w:r w:rsidR="003E79D9">
        <w:rPr>
          <w:rFonts w:ascii="Times New Roman" w:hAnsi="Times New Roman"/>
          <w:sz w:val="22"/>
          <w:szCs w:val="22"/>
          <w:lang/>
        </w:rPr>
        <w:t xml:space="preserve"> Statistical</w:t>
      </w:r>
      <w:r w:rsidR="00834C2A">
        <w:rPr>
          <w:rFonts w:ascii="Times New Roman" w:hAnsi="Times New Roman"/>
          <w:sz w:val="22"/>
          <w:szCs w:val="22"/>
          <w:lang/>
        </w:rPr>
        <w:t xml:space="preserve"> Region.</w:t>
      </w:r>
      <w:r w:rsidR="00796B2E">
        <w:rPr>
          <w:rFonts w:ascii="Times New Roman" w:hAnsi="Times New Roman"/>
          <w:sz w:val="22"/>
          <w:szCs w:val="22"/>
          <w:lang/>
        </w:rPr>
        <w:t xml:space="preserve"> </w:t>
      </w:r>
      <w:r w:rsidR="00796B2E" w:rsidRPr="00796B2E">
        <w:rPr>
          <w:rFonts w:ascii="Times New Roman" w:hAnsi="Times New Roman"/>
          <w:sz w:val="22"/>
          <w:szCs w:val="22"/>
          <w:lang/>
        </w:rPr>
        <w:t>The Pelagonia Statistical Region is one of eight statistical regions of North Macedonia. It is located in southwestern part of the country along the eponymous plain. It borders Greece and Albania. Internally, it borders the Southwestern and Vardar statistical regions.</w:t>
      </w:r>
    </w:p>
    <w:p w14:paraId="5A0CBB45" w14:textId="7541B6DA" w:rsidR="00796B2E" w:rsidRPr="008E1886" w:rsidRDefault="00F6274A" w:rsidP="00F6274A">
      <w:pPr>
        <w:rPr>
          <w:rFonts w:ascii="Times New Roman" w:hAnsi="Times New Roman"/>
          <w:sz w:val="22"/>
          <w:szCs w:val="22"/>
          <w:lang/>
        </w:rPr>
      </w:pPr>
      <w:r w:rsidRPr="00F6274A">
        <w:rPr>
          <w:rFonts w:ascii="Times New Roman" w:hAnsi="Times New Roman"/>
          <w:sz w:val="22"/>
          <w:szCs w:val="22"/>
          <w:lang/>
        </w:rPr>
        <w:t>Pelagonia statistical region is divided into 9 municipalities:</w:t>
      </w:r>
      <w:r>
        <w:rPr>
          <w:rFonts w:ascii="Times New Roman" w:hAnsi="Times New Roman"/>
          <w:sz w:val="22"/>
          <w:szCs w:val="22"/>
          <w:lang/>
        </w:rPr>
        <w:t xml:space="preserve"> </w:t>
      </w:r>
      <w:r w:rsidRPr="00F6274A">
        <w:rPr>
          <w:rFonts w:ascii="Times New Roman" w:hAnsi="Times New Roman"/>
          <w:sz w:val="22"/>
          <w:szCs w:val="22"/>
          <w:lang/>
        </w:rPr>
        <w:t>Bitola</w:t>
      </w:r>
      <w:r>
        <w:rPr>
          <w:rFonts w:ascii="Times New Roman" w:hAnsi="Times New Roman"/>
          <w:sz w:val="22"/>
          <w:szCs w:val="22"/>
          <w:lang/>
        </w:rPr>
        <w:t xml:space="preserve">, </w:t>
      </w:r>
      <w:r w:rsidRPr="00F6274A">
        <w:rPr>
          <w:rFonts w:ascii="Times New Roman" w:hAnsi="Times New Roman"/>
          <w:sz w:val="22"/>
          <w:szCs w:val="22"/>
          <w:lang/>
        </w:rPr>
        <w:t>Demir Hisar</w:t>
      </w:r>
      <w:r>
        <w:rPr>
          <w:rFonts w:ascii="Times New Roman" w:hAnsi="Times New Roman"/>
          <w:sz w:val="22"/>
          <w:szCs w:val="22"/>
          <w:lang/>
        </w:rPr>
        <w:t xml:space="preserve">, </w:t>
      </w:r>
      <w:r w:rsidRPr="00F6274A">
        <w:rPr>
          <w:rFonts w:ascii="Times New Roman" w:hAnsi="Times New Roman"/>
          <w:sz w:val="22"/>
          <w:szCs w:val="22"/>
          <w:lang/>
        </w:rPr>
        <w:t>Dolneni</w:t>
      </w:r>
      <w:r>
        <w:rPr>
          <w:rFonts w:ascii="Times New Roman" w:hAnsi="Times New Roman"/>
          <w:sz w:val="22"/>
          <w:szCs w:val="22"/>
          <w:lang/>
        </w:rPr>
        <w:t xml:space="preserve">, </w:t>
      </w:r>
      <w:r w:rsidRPr="00F6274A">
        <w:rPr>
          <w:rFonts w:ascii="Times New Roman" w:hAnsi="Times New Roman"/>
          <w:sz w:val="22"/>
          <w:szCs w:val="22"/>
          <w:lang/>
        </w:rPr>
        <w:t>Krivogaštani</w:t>
      </w:r>
      <w:r>
        <w:rPr>
          <w:rFonts w:ascii="Times New Roman" w:hAnsi="Times New Roman"/>
          <w:sz w:val="22"/>
          <w:szCs w:val="22"/>
          <w:lang/>
        </w:rPr>
        <w:t xml:space="preserve">, </w:t>
      </w:r>
      <w:r w:rsidRPr="00F6274A">
        <w:rPr>
          <w:rFonts w:ascii="Times New Roman" w:hAnsi="Times New Roman"/>
          <w:sz w:val="22"/>
          <w:szCs w:val="22"/>
          <w:lang/>
        </w:rPr>
        <w:t>Kruševo</w:t>
      </w:r>
      <w:r>
        <w:rPr>
          <w:rFonts w:ascii="Times New Roman" w:hAnsi="Times New Roman"/>
          <w:sz w:val="22"/>
          <w:szCs w:val="22"/>
          <w:lang/>
        </w:rPr>
        <w:t xml:space="preserve">, </w:t>
      </w:r>
      <w:r w:rsidRPr="00F6274A">
        <w:rPr>
          <w:rFonts w:ascii="Times New Roman" w:hAnsi="Times New Roman"/>
          <w:sz w:val="22"/>
          <w:szCs w:val="22"/>
          <w:lang/>
        </w:rPr>
        <w:t>Mogila</w:t>
      </w:r>
      <w:r>
        <w:rPr>
          <w:rFonts w:ascii="Times New Roman" w:hAnsi="Times New Roman"/>
          <w:sz w:val="22"/>
          <w:szCs w:val="22"/>
          <w:lang/>
        </w:rPr>
        <w:t xml:space="preserve">, </w:t>
      </w:r>
      <w:r w:rsidRPr="00F6274A">
        <w:rPr>
          <w:rFonts w:ascii="Times New Roman" w:hAnsi="Times New Roman"/>
          <w:sz w:val="22"/>
          <w:szCs w:val="22"/>
          <w:lang/>
        </w:rPr>
        <w:t>Novaci</w:t>
      </w:r>
      <w:r>
        <w:rPr>
          <w:rFonts w:ascii="Times New Roman" w:hAnsi="Times New Roman"/>
          <w:sz w:val="22"/>
          <w:szCs w:val="22"/>
          <w:lang/>
        </w:rPr>
        <w:t xml:space="preserve">, </w:t>
      </w:r>
      <w:r w:rsidRPr="00F6274A">
        <w:rPr>
          <w:rFonts w:ascii="Times New Roman" w:hAnsi="Times New Roman"/>
          <w:sz w:val="22"/>
          <w:szCs w:val="22"/>
          <w:lang/>
        </w:rPr>
        <w:t>Prilep</w:t>
      </w:r>
      <w:r>
        <w:rPr>
          <w:rFonts w:ascii="Times New Roman" w:hAnsi="Times New Roman"/>
          <w:sz w:val="22"/>
          <w:szCs w:val="22"/>
          <w:lang/>
        </w:rPr>
        <w:t xml:space="preserve">, </w:t>
      </w:r>
      <w:r w:rsidRPr="00F6274A">
        <w:rPr>
          <w:rFonts w:ascii="Times New Roman" w:hAnsi="Times New Roman"/>
          <w:sz w:val="22"/>
          <w:szCs w:val="22"/>
          <w:lang/>
        </w:rPr>
        <w:t>Resen</w:t>
      </w:r>
    </w:p>
    <w:p w14:paraId="22F96193" w14:textId="4209D70C" w:rsidR="00D81857" w:rsidRPr="00BA342B" w:rsidRDefault="00BA342B" w:rsidP="00AD36D9">
      <w:pPr>
        <w:rPr>
          <w:rFonts w:ascii="Times New Roman" w:hAnsi="Times New Roman"/>
          <w:sz w:val="22"/>
          <w:szCs w:val="22"/>
          <w:lang/>
        </w:rPr>
      </w:pPr>
      <w:r>
        <w:rPr>
          <w:rFonts w:ascii="Times New Roman" w:hAnsi="Times New Roman"/>
          <w:sz w:val="22"/>
          <w:szCs w:val="22"/>
          <w:lang/>
        </w:rPr>
        <w:t>Project A</w:t>
      </w:r>
      <w:r w:rsidR="00AD36D9">
        <w:rPr>
          <w:rFonts w:ascii="Times New Roman" w:hAnsi="Times New Roman"/>
          <w:sz w:val="22"/>
          <w:szCs w:val="22"/>
          <w:lang/>
        </w:rPr>
        <w:t>LTERTRIP will be managed from Bitola</w:t>
      </w:r>
      <w:r w:rsidR="004617BA">
        <w:rPr>
          <w:rFonts w:ascii="Times New Roman" w:hAnsi="Times New Roman"/>
          <w:sz w:val="22"/>
          <w:szCs w:val="22"/>
          <w:lang/>
        </w:rPr>
        <w:t xml:space="preserve">, </w:t>
      </w:r>
      <w:r w:rsidR="004617BA" w:rsidRPr="00AD36D9">
        <w:rPr>
          <w:rFonts w:ascii="Times New Roman" w:hAnsi="Times New Roman"/>
          <w:sz w:val="22"/>
          <w:szCs w:val="22"/>
          <w:lang/>
        </w:rPr>
        <w:t>located in the Pelagonia Statistical Region</w:t>
      </w:r>
      <w:r w:rsidR="00AD36D9">
        <w:rPr>
          <w:rFonts w:ascii="Times New Roman" w:hAnsi="Times New Roman"/>
          <w:sz w:val="22"/>
          <w:szCs w:val="22"/>
          <w:lang/>
        </w:rPr>
        <w:t xml:space="preserve">. </w:t>
      </w:r>
      <w:r w:rsidR="00AD36D9" w:rsidRPr="00AD36D9">
        <w:rPr>
          <w:rFonts w:ascii="Times New Roman" w:hAnsi="Times New Roman"/>
          <w:sz w:val="22"/>
          <w:szCs w:val="22"/>
          <w:lang/>
        </w:rPr>
        <w:t>Bitola is a municipality in the southern part of North Macedonia. Bitola is also the name of the city where the municipal seat is found. The population of the municipality is 105,644</w:t>
      </w:r>
      <w:r w:rsidR="000717B0">
        <w:rPr>
          <w:rFonts w:ascii="Times New Roman" w:hAnsi="Times New Roman"/>
          <w:sz w:val="22"/>
          <w:szCs w:val="22"/>
          <w:lang/>
        </w:rPr>
        <w:t xml:space="preserve"> a</w:t>
      </w:r>
      <w:r w:rsidR="00AD36D9" w:rsidRPr="00AD36D9">
        <w:rPr>
          <w:rFonts w:ascii="Times New Roman" w:hAnsi="Times New Roman"/>
          <w:sz w:val="22"/>
          <w:szCs w:val="22"/>
          <w:lang/>
        </w:rPr>
        <w:t xml:space="preserve">ccording to the last national census </w:t>
      </w:r>
      <w:r w:rsidR="000717B0">
        <w:rPr>
          <w:rFonts w:ascii="Times New Roman" w:hAnsi="Times New Roman"/>
          <w:sz w:val="22"/>
          <w:szCs w:val="22"/>
          <w:lang/>
        </w:rPr>
        <w:t>in 2002. T</w:t>
      </w:r>
      <w:r w:rsidR="00AD36D9" w:rsidRPr="00AD36D9">
        <w:rPr>
          <w:rFonts w:ascii="Times New Roman" w:hAnsi="Times New Roman"/>
          <w:sz w:val="22"/>
          <w:szCs w:val="22"/>
          <w:lang/>
        </w:rPr>
        <w:t>he majority in the municipality is represented by the Macedonians - 94,538, followed by the Albanians - 4,219, Romani - 2,619, Turks - 1,866, Bosniaks - 21, Serbs - 550, Vlachs - 1,271. A further 560 citizens declare other ethnicities.</w:t>
      </w:r>
    </w:p>
    <w:p w14:paraId="03DC2321" w14:textId="3E15F5DA" w:rsidR="008253EC" w:rsidRDefault="00D81857" w:rsidP="008253EC">
      <w:pPr>
        <w:pStyle w:val="Heading2"/>
      </w:pPr>
      <w:bookmarkStart w:id="4" w:name="_Toc424210158"/>
      <w:r w:rsidRPr="0063749B">
        <w:lastRenderedPageBreak/>
        <w:t>Current s</w:t>
      </w:r>
      <w:r w:rsidR="00A74230">
        <w:t>ituation</w:t>
      </w:r>
      <w:r w:rsidRPr="0063749B">
        <w:t xml:space="preserve"> in the sector</w:t>
      </w:r>
      <w:bookmarkEnd w:id="4"/>
    </w:p>
    <w:p w14:paraId="27336E5D"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 xml:space="preserve">Tourism today is an extremely important social phenomenon that mobilizes millions of people around the world, especially in Europe, constituting not only a driver of economic development but also a critical element in improving knowledge, communication and the degree of relationship and respect between citizens of different countries. Within the European social model, tourism can be seen as a social good that should be available to all citizens, without the exclusion of any group of people, regardless of their personal, social, </w:t>
      </w:r>
      <w:proofErr w:type="gramStart"/>
      <w:r w:rsidRPr="002D4393">
        <w:rPr>
          <w:rFonts w:ascii="Times New Roman" w:hAnsi="Times New Roman"/>
          <w:sz w:val="22"/>
          <w:szCs w:val="22"/>
        </w:rPr>
        <w:t>economic</w:t>
      </w:r>
      <w:proofErr w:type="gramEnd"/>
      <w:r w:rsidRPr="002D4393">
        <w:rPr>
          <w:rFonts w:ascii="Times New Roman" w:hAnsi="Times New Roman"/>
          <w:sz w:val="22"/>
          <w:szCs w:val="22"/>
        </w:rPr>
        <w:t xml:space="preserve"> or other life circumstances.</w:t>
      </w:r>
    </w:p>
    <w:p w14:paraId="7B1DA459"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 xml:space="preserve">One of the key areas where the tourism sector in Europe can increase its offerings of sustainable and higher quality products and services, with greater value for customers, is by making tourism offers and services "accessible for all". This objective, when pursued effectively by destinations and businesses, can improve not only the national but mostly the regional and local tourism sector’s competitiveness and lead to increased market share. In particular, the provision of accessible tourism products and services </w:t>
      </w:r>
      <w:proofErr w:type="gramStart"/>
      <w:r w:rsidRPr="002D4393">
        <w:rPr>
          <w:rFonts w:ascii="Times New Roman" w:hAnsi="Times New Roman"/>
          <w:sz w:val="22"/>
          <w:szCs w:val="22"/>
        </w:rPr>
        <w:t>opens up</w:t>
      </w:r>
      <w:proofErr w:type="gramEnd"/>
      <w:r w:rsidRPr="002D4393">
        <w:rPr>
          <w:rFonts w:ascii="Times New Roman" w:hAnsi="Times New Roman"/>
          <w:sz w:val="22"/>
          <w:szCs w:val="22"/>
        </w:rPr>
        <w:t xml:space="preserve"> the market to the growing numbers of older visitors, disabled persons, people with long-term health conditions and families.</w:t>
      </w:r>
    </w:p>
    <w:p w14:paraId="3B36DDDF" w14:textId="77777777" w:rsidR="008253EC" w:rsidRDefault="008253EC" w:rsidP="008253EC">
      <w:pPr>
        <w:rPr>
          <w:rFonts w:ascii="Times New Roman" w:hAnsi="Times New Roman"/>
          <w:sz w:val="22"/>
          <w:szCs w:val="22"/>
        </w:rPr>
      </w:pPr>
      <w:r w:rsidRPr="002D4393">
        <w:rPr>
          <w:rFonts w:ascii="Times New Roman" w:hAnsi="Times New Roman"/>
          <w:sz w:val="22"/>
          <w:szCs w:val="22"/>
        </w:rPr>
        <w:t>In parallel to the demand for Accessible Tourism, it was calculated that the market size in Europe was around 780 mil</w:t>
      </w:r>
      <w:r>
        <w:rPr>
          <w:rFonts w:ascii="Times New Roman" w:hAnsi="Times New Roman"/>
          <w:sz w:val="22"/>
          <w:szCs w:val="22"/>
          <w:lang/>
        </w:rPr>
        <w:t>ion</w:t>
      </w:r>
      <w:r w:rsidRPr="002D4393">
        <w:rPr>
          <w:rFonts w:ascii="Times New Roman" w:hAnsi="Times New Roman"/>
          <w:sz w:val="22"/>
          <w:szCs w:val="22"/>
        </w:rPr>
        <w:t xml:space="preserve"> trips in 2012. Yet the demand far outweighs the present market supply, creating opportunity for “early adopters”, relative to the inbound tourism market.</w:t>
      </w:r>
    </w:p>
    <w:p w14:paraId="42EA9173"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 xml:space="preserve">Looking at the European Disability Strategy 2010-2020, accessibility, </w:t>
      </w:r>
      <w:proofErr w:type="gramStart"/>
      <w:r w:rsidRPr="005343F2">
        <w:rPr>
          <w:rFonts w:ascii="Times New Roman" w:hAnsi="Times New Roman"/>
          <w:sz w:val="22"/>
          <w:szCs w:val="22"/>
        </w:rPr>
        <w:t>participation</w:t>
      </w:r>
      <w:proofErr w:type="gramEnd"/>
      <w:r w:rsidRPr="005343F2">
        <w:rPr>
          <w:rFonts w:ascii="Times New Roman" w:hAnsi="Times New Roman"/>
          <w:sz w:val="22"/>
          <w:szCs w:val="22"/>
        </w:rPr>
        <w:t xml:space="preserve"> and equality are three of the eight priority areas for the EU. Those three areas aim to make goods and services accessible to people with disabilities, allow them to enjoy all benefits of an EU citizenship, combat discrimination and promote equal opportunities. Making constant improvements in these areas will enable full and effective participation. This signals the political imperative of businesses enabling disabled citizens in the EU to participate fully in tourism, thereby allowing them to exercise their rights to choose travel destinations, without hindrance.</w:t>
      </w:r>
    </w:p>
    <w:p w14:paraId="3BDAAFA9"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Through the analysis of the needs expressed by tourists with disabilities and access requirements, there is a clear and growing demand for accessible tourism products and services. This fact is confirmed by a growing awareness on the part of some tourism operators who are providing some of the new offers to cater for the demand coming from seniors and the segment of people with disabilities.</w:t>
      </w:r>
    </w:p>
    <w:p w14:paraId="4F91B9CA" w14:textId="326049C5" w:rsidR="008253EC" w:rsidRDefault="008253EC" w:rsidP="008253EC">
      <w:pPr>
        <w:rPr>
          <w:rFonts w:ascii="Times New Roman" w:hAnsi="Times New Roman"/>
          <w:sz w:val="22"/>
          <w:szCs w:val="22"/>
        </w:rPr>
      </w:pPr>
      <w:r w:rsidRPr="005343F2">
        <w:rPr>
          <w:rFonts w:ascii="Times New Roman" w:hAnsi="Times New Roman"/>
          <w:sz w:val="22"/>
          <w:szCs w:val="22"/>
        </w:rPr>
        <w:t>"Accessibility", aside from the dimension of physical access, also encompasses the dimension of functionality, communication and it is related directly to autonomy and safety. The CB area combines favourable natural resources, climate conditions, and cultural assets providing opportunities for sustainable development of tourism, with respect to the environment.</w:t>
      </w:r>
    </w:p>
    <w:p w14:paraId="3AB29012" w14:textId="60F91993" w:rsidR="004E2DA0" w:rsidRPr="004E2DA0" w:rsidRDefault="00A76C91" w:rsidP="004E2DA0">
      <w:pPr>
        <w:rPr>
          <w:rFonts w:ascii="Times New Roman" w:hAnsi="Times New Roman"/>
          <w:sz w:val="22"/>
          <w:szCs w:val="22"/>
        </w:rPr>
      </w:pPr>
      <w:r w:rsidRPr="004E2DA0">
        <w:rPr>
          <w:rFonts w:ascii="Times New Roman" w:hAnsi="Times New Roman"/>
          <w:sz w:val="22"/>
          <w:szCs w:val="22"/>
        </w:rPr>
        <w:t>However,</w:t>
      </w:r>
      <w:r w:rsidR="004E2DA0" w:rsidRPr="004E2DA0">
        <w:rPr>
          <w:rFonts w:ascii="Times New Roman" w:hAnsi="Times New Roman"/>
          <w:sz w:val="22"/>
          <w:szCs w:val="22"/>
        </w:rPr>
        <w:t xml:space="preserve"> accessibility problems create difficulties for tourists with disabilities to enjoy equal benefits and services. </w:t>
      </w:r>
    </w:p>
    <w:p w14:paraId="32FACBFB" w14:textId="7A3537C1" w:rsidR="004E2DA0" w:rsidRDefault="004E2DA0" w:rsidP="004E2DA0">
      <w:pPr>
        <w:rPr>
          <w:rFonts w:ascii="Times New Roman" w:hAnsi="Times New Roman"/>
          <w:sz w:val="22"/>
          <w:szCs w:val="22"/>
        </w:rPr>
      </w:pPr>
      <w:r w:rsidRPr="004E2DA0">
        <w:rPr>
          <w:rFonts w:ascii="Times New Roman" w:hAnsi="Times New Roman"/>
          <w:sz w:val="22"/>
          <w:szCs w:val="22"/>
        </w:rPr>
        <w:t xml:space="preserve">Touristic services are not well organized for groups with special interests, while joint efforts to create attractive itineraries and common branding are missing. Touristic facilities and their management need to be improved substantially. Access to tourist sites needs to be extended together with the development of the new forms of tourism products. Even though tourism is a growing sector in the </w:t>
      </w:r>
      <w:r w:rsidR="00F40513">
        <w:rPr>
          <w:rFonts w:ascii="Times New Roman" w:hAnsi="Times New Roman"/>
          <w:sz w:val="22"/>
          <w:szCs w:val="22"/>
          <w:lang/>
        </w:rPr>
        <w:t>Pelagonia</w:t>
      </w:r>
      <w:r w:rsidRPr="004E2DA0">
        <w:rPr>
          <w:rFonts w:ascii="Times New Roman" w:hAnsi="Times New Roman"/>
          <w:sz w:val="22"/>
          <w:szCs w:val="22"/>
        </w:rPr>
        <w:t xml:space="preserve"> region</w:t>
      </w:r>
      <w:r w:rsidR="00F40513">
        <w:rPr>
          <w:rFonts w:ascii="Times New Roman" w:hAnsi="Times New Roman"/>
          <w:sz w:val="22"/>
          <w:szCs w:val="22"/>
          <w:lang/>
        </w:rPr>
        <w:t xml:space="preserve"> of North Macedonia</w:t>
      </w:r>
      <w:r w:rsidRPr="004E2DA0">
        <w:rPr>
          <w:rFonts w:ascii="Times New Roman" w:hAnsi="Times New Roman"/>
          <w:sz w:val="22"/>
          <w:szCs w:val="22"/>
        </w:rPr>
        <w:t xml:space="preserve">, the area itself is not promoted as a popular tourism destination. On the other hand, there is an untapped potential and underestimation of niche tourism prospects, such as tourism for people with disabilities etc. Such potential is significantly correlated with the urgent need to use opportunities that the </w:t>
      </w:r>
      <w:r w:rsidR="00F40513" w:rsidRPr="004E2DA0">
        <w:rPr>
          <w:rFonts w:ascii="Times New Roman" w:hAnsi="Times New Roman"/>
          <w:sz w:val="22"/>
          <w:szCs w:val="22"/>
        </w:rPr>
        <w:t>cross-border</w:t>
      </w:r>
      <w:r w:rsidRPr="004E2DA0">
        <w:rPr>
          <w:rFonts w:ascii="Times New Roman" w:hAnsi="Times New Roman"/>
          <w:sz w:val="22"/>
          <w:szCs w:val="22"/>
        </w:rPr>
        <w:t xml:space="preserve"> region </w:t>
      </w:r>
      <w:proofErr w:type="gramStart"/>
      <w:r w:rsidRPr="004E2DA0">
        <w:rPr>
          <w:rFonts w:ascii="Times New Roman" w:hAnsi="Times New Roman"/>
          <w:sz w:val="22"/>
          <w:szCs w:val="22"/>
        </w:rPr>
        <w:t>has to</w:t>
      </w:r>
      <w:proofErr w:type="gramEnd"/>
      <w:r w:rsidRPr="004E2DA0">
        <w:rPr>
          <w:rFonts w:ascii="Times New Roman" w:hAnsi="Times New Roman"/>
          <w:sz w:val="22"/>
          <w:szCs w:val="22"/>
        </w:rPr>
        <w:t xml:space="preserve"> present. Although some important steps have been taken in recent years concerning legal and institutional framework, much remains to be done for making a destination truly accessible, attractive to national and international customers who today still prefer destinations most tested from the accessibility point of view. The actions taken by the central government and local / regional authorities are usually not part of a strategic plan to improve services for people with disabilities, as potential consumers of the tourism product, but are mostly confined only to few private initiatives.</w:t>
      </w:r>
    </w:p>
    <w:p w14:paraId="22F961A3" w14:textId="77777777" w:rsidR="00D81857" w:rsidRPr="0063749B" w:rsidRDefault="00D81857" w:rsidP="008A65FE">
      <w:pPr>
        <w:pStyle w:val="Heading1"/>
      </w:pPr>
      <w:bookmarkStart w:id="5" w:name="_Toc424210160"/>
      <w:r w:rsidRPr="0063749B">
        <w:lastRenderedPageBreak/>
        <w:t>OBJECTIVE, PURPOSE &amp; EXPECTED RESULTS</w:t>
      </w:r>
      <w:bookmarkEnd w:id="5"/>
    </w:p>
    <w:p w14:paraId="22F961A4" w14:textId="77777777" w:rsidR="00D81857" w:rsidRPr="0063749B" w:rsidRDefault="00D81857" w:rsidP="009D2CAF">
      <w:pPr>
        <w:pStyle w:val="Heading2"/>
      </w:pPr>
      <w:bookmarkStart w:id="6" w:name="_Toc424210161"/>
      <w:r w:rsidRPr="0063749B">
        <w:t>Overall objective</w:t>
      </w:r>
      <w:bookmarkEnd w:id="6"/>
    </w:p>
    <w:p w14:paraId="22F961A5" w14:textId="21B485E2"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of the project </w:t>
      </w:r>
      <w:r w:rsidR="00B632E2">
        <w:rPr>
          <w:rFonts w:ascii="Times New Roman" w:hAnsi="Times New Roman"/>
          <w:sz w:val="22"/>
          <w:szCs w:val="22"/>
          <w:lang/>
        </w:rPr>
        <w:t xml:space="preserve">ALTERTRIP </w:t>
      </w:r>
      <w:r w:rsidRPr="0063749B">
        <w:rPr>
          <w:rFonts w:ascii="Times New Roman" w:hAnsi="Times New Roman"/>
          <w:sz w:val="22"/>
          <w:szCs w:val="22"/>
        </w:rPr>
        <w:t>of which this contract will be a part is as follows:</w:t>
      </w:r>
    </w:p>
    <w:p w14:paraId="322F7DB7" w14:textId="5CBDA77E" w:rsidR="00800867" w:rsidRPr="00800867" w:rsidRDefault="00800867" w:rsidP="00800867">
      <w:pPr>
        <w:rPr>
          <w:rFonts w:ascii="Times New Roman" w:hAnsi="Times New Roman"/>
          <w:sz w:val="22"/>
          <w:szCs w:val="22"/>
        </w:rPr>
      </w:pPr>
      <w:r>
        <w:rPr>
          <w:rFonts w:ascii="Times New Roman" w:hAnsi="Times New Roman"/>
          <w:sz w:val="22"/>
          <w:szCs w:val="22"/>
          <w:lang/>
        </w:rPr>
        <w:t>T</w:t>
      </w:r>
      <w:r w:rsidRPr="00800867">
        <w:rPr>
          <w:rFonts w:ascii="Times New Roman" w:hAnsi="Times New Roman"/>
          <w:sz w:val="22"/>
          <w:szCs w:val="22"/>
        </w:rPr>
        <w:t xml:space="preserve">o motivate transformation of a </w:t>
      </w:r>
      <w:r w:rsidR="005657D1">
        <w:rPr>
          <w:rFonts w:ascii="Times New Roman" w:hAnsi="Times New Roman"/>
          <w:sz w:val="22"/>
          <w:szCs w:val="22"/>
          <w:lang/>
        </w:rPr>
        <w:t>Cross-border Region between North Macedonia and Greece</w:t>
      </w:r>
      <w:r w:rsidRPr="00800867">
        <w:rPr>
          <w:rFonts w:ascii="Times New Roman" w:hAnsi="Times New Roman"/>
          <w:sz w:val="22"/>
          <w:szCs w:val="22"/>
        </w:rPr>
        <w:t xml:space="preserve"> </w:t>
      </w:r>
      <w:r w:rsidR="005657D1">
        <w:rPr>
          <w:rFonts w:ascii="Times New Roman" w:hAnsi="Times New Roman"/>
          <w:sz w:val="22"/>
          <w:szCs w:val="22"/>
          <w:lang/>
        </w:rPr>
        <w:t xml:space="preserve">(CB area) </w:t>
      </w:r>
      <w:r w:rsidRPr="00800867">
        <w:rPr>
          <w:rFonts w:ascii="Times New Roman" w:hAnsi="Times New Roman"/>
          <w:sz w:val="22"/>
          <w:szCs w:val="22"/>
        </w:rPr>
        <w:t>into an accessible and inclusive tourist destination and support the sustainable development of heritage tourism in the CB area. There as contributing to the development of a CB Partnership, with the involvement and participation of the various agents of the tourist value chain that provide quality services to tourists with special needs.</w:t>
      </w:r>
    </w:p>
    <w:p w14:paraId="62F69817" w14:textId="77777777" w:rsidR="00800867" w:rsidRPr="00800867" w:rsidRDefault="00800867" w:rsidP="00800867">
      <w:pPr>
        <w:rPr>
          <w:rFonts w:ascii="Times New Roman" w:hAnsi="Times New Roman"/>
          <w:sz w:val="22"/>
          <w:szCs w:val="22"/>
        </w:rPr>
      </w:pPr>
      <w:r w:rsidRPr="00800867">
        <w:rPr>
          <w:rFonts w:ascii="Times New Roman" w:hAnsi="Times New Roman"/>
          <w:sz w:val="22"/>
          <w:szCs w:val="22"/>
        </w:rPr>
        <w:t>The project aims to:</w:t>
      </w:r>
    </w:p>
    <w:p w14:paraId="2935968E" w14:textId="1C298CAE"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exchange and import know-how and good practices related to the improvement of the accessibility of cultural and natural heritage structures </w:t>
      </w:r>
    </w:p>
    <w:p w14:paraId="07DD8428" w14:textId="7BC7E00B"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improve the accessibility and </w:t>
      </w:r>
      <w:r w:rsidR="007B73B6" w:rsidRPr="000267C5">
        <w:rPr>
          <w:rFonts w:ascii="Times New Roman" w:hAnsi="Times New Roman"/>
        </w:rPr>
        <w:t>visit ability</w:t>
      </w:r>
      <w:r w:rsidRPr="000267C5">
        <w:rPr>
          <w:rFonts w:ascii="Times New Roman" w:hAnsi="Times New Roman"/>
        </w:rPr>
        <w:t xml:space="preserve"> of selected cultural and natural heritage assets in the CB area </w:t>
      </w:r>
    </w:p>
    <w:p w14:paraId="522E16A8" w14:textId="6735A720" w:rsidR="00783F69" w:rsidRPr="000267C5" w:rsidRDefault="00800867" w:rsidP="000267C5">
      <w:pPr>
        <w:pStyle w:val="ListParagraph"/>
        <w:numPr>
          <w:ilvl w:val="0"/>
          <w:numId w:val="26"/>
        </w:numPr>
        <w:rPr>
          <w:rFonts w:ascii="Times New Roman" w:hAnsi="Times New Roman"/>
        </w:rPr>
      </w:pPr>
      <w:r w:rsidRPr="000267C5">
        <w:rPr>
          <w:rFonts w:ascii="Times New Roman" w:hAnsi="Times New Roman"/>
        </w:rPr>
        <w:t>improve the capacity of authorities responsible for the management of cultural and natural heritage assets, and of professionals from the tourist field (guides, travel and event agents, transportation services) in better addressing the needs of senior and accessible tourism (capacity building activities)</w:t>
      </w:r>
    </w:p>
    <w:p w14:paraId="41286D98" w14:textId="5967A2BD"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 xml:space="preserve">develop a platform at which all disabled and elderly visitors would be able to design their trip to the CB area and be able through this platform (G.I.S.) to accomplish all the arrangements for their vacation trip. </w:t>
      </w:r>
    </w:p>
    <w:p w14:paraId="47014692" w14:textId="3A31FBF2"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collect data related to the accessibility and friendliness to disabled and elderly visitors of key cultural and natural assets of the CB area (field studies)</w:t>
      </w:r>
    </w:p>
    <w:p w14:paraId="16FD2D87" w14:textId="6EDEA7FE"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improve the visibility of cultural and natural heritage assets that are accessible and friendly to all, through electronic and physical media, campaigns, etc. and by producing an informative guide for all visitors with useful information for the elderly and the disabled (branding &amp; promotion</w:t>
      </w:r>
      <w:proofErr w:type="gramStart"/>
      <w:r w:rsidRPr="000267C5">
        <w:rPr>
          <w:rFonts w:ascii="Times New Roman" w:hAnsi="Times New Roman"/>
        </w:rPr>
        <w:t>);</w:t>
      </w:r>
      <w:proofErr w:type="gramEnd"/>
    </w:p>
    <w:p w14:paraId="22F961A6" w14:textId="3CD0BFBE" w:rsidR="00D81857" w:rsidRDefault="000267C5" w:rsidP="00800867">
      <w:pPr>
        <w:pStyle w:val="ListParagraph"/>
        <w:numPr>
          <w:ilvl w:val="0"/>
          <w:numId w:val="26"/>
        </w:numPr>
        <w:rPr>
          <w:rFonts w:ascii="Times New Roman" w:hAnsi="Times New Roman"/>
        </w:rPr>
      </w:pPr>
      <w:r w:rsidRPr="000267C5">
        <w:rPr>
          <w:rFonts w:ascii="Times New Roman" w:hAnsi="Times New Roman"/>
        </w:rPr>
        <w:t>conduct a joint strategic planning study towards branding the CB area as an international tourist destination for elderly and disabled, of high quality at low to medium cost</w:t>
      </w:r>
    </w:p>
    <w:p w14:paraId="2F58A588" w14:textId="1F4B7956" w:rsidR="007B73B6" w:rsidRDefault="007B73B6" w:rsidP="007B73B6">
      <w:pPr>
        <w:rPr>
          <w:rFonts w:ascii="Times New Roman" w:hAnsi="Times New Roman"/>
        </w:rPr>
      </w:pPr>
    </w:p>
    <w:p w14:paraId="3C665A1C" w14:textId="3273AE56" w:rsidR="00240724" w:rsidRPr="00240724" w:rsidRDefault="00240724" w:rsidP="00240724">
      <w:pPr>
        <w:rPr>
          <w:rFonts w:ascii="Times New Roman" w:hAnsi="Times New Roman"/>
        </w:rPr>
      </w:pPr>
      <w:r w:rsidRPr="00240724">
        <w:rPr>
          <w:rFonts w:ascii="Times New Roman" w:hAnsi="Times New Roman"/>
        </w:rPr>
        <w:t xml:space="preserve">The projects' outputs are clearly linked between project’s objectives. The proposed intervention focuses on the competence gap on accessible tourism </w:t>
      </w:r>
      <w:r w:rsidR="002D04FE" w:rsidRPr="00240724">
        <w:rPr>
          <w:rFonts w:ascii="Times New Roman" w:hAnsi="Times New Roman"/>
        </w:rPr>
        <w:t>among</w:t>
      </w:r>
      <w:r w:rsidRPr="00240724">
        <w:rPr>
          <w:rFonts w:ascii="Times New Roman" w:hAnsi="Times New Roman"/>
        </w:rPr>
        <w:t xml:space="preserve"> SMEs in the </w:t>
      </w:r>
      <w:r w:rsidR="002D04FE" w:rsidRPr="00240724">
        <w:rPr>
          <w:rFonts w:ascii="Times New Roman" w:hAnsi="Times New Roman"/>
        </w:rPr>
        <w:t>tourism</w:t>
      </w:r>
      <w:r w:rsidRPr="00240724">
        <w:rPr>
          <w:rFonts w:ascii="Times New Roman" w:hAnsi="Times New Roman"/>
        </w:rPr>
        <w:t xml:space="preserve"> sector by offering a comprehensive training in the fields of accessible tourism, </w:t>
      </w:r>
      <w:proofErr w:type="gramStart"/>
      <w:r w:rsidRPr="00240724">
        <w:rPr>
          <w:rFonts w:ascii="Times New Roman" w:hAnsi="Times New Roman"/>
        </w:rPr>
        <w:t>innovation</w:t>
      </w:r>
      <w:proofErr w:type="gramEnd"/>
      <w:r w:rsidRPr="00240724">
        <w:rPr>
          <w:rFonts w:ascii="Times New Roman" w:hAnsi="Times New Roman"/>
        </w:rPr>
        <w:t xml:space="preserve"> and sustainable development of natural and cultural heritage areas. </w:t>
      </w:r>
    </w:p>
    <w:p w14:paraId="3D9BB4A5" w14:textId="77777777" w:rsidR="00240724" w:rsidRPr="00240724" w:rsidRDefault="00240724" w:rsidP="00240724">
      <w:pPr>
        <w:rPr>
          <w:rFonts w:ascii="Times New Roman" w:hAnsi="Times New Roman"/>
        </w:rPr>
      </w:pPr>
      <w:r w:rsidRPr="00240724">
        <w:rPr>
          <w:rFonts w:ascii="Times New Roman" w:hAnsi="Times New Roman"/>
        </w:rPr>
        <w:t>The main desired outputs of ALTER TRIP are:</w:t>
      </w:r>
    </w:p>
    <w:p w14:paraId="196DFAEE" w14:textId="0310909A"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Training of all stakeholders on issues such as offering services to persons with disabilities</w:t>
      </w:r>
    </w:p>
    <w:p w14:paraId="2B403FE6" w14:textId="15039F0B"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Pilot Studies for the development of "accessibility" at selected heritage attractions on both sides, including light structural interventions (</w:t>
      </w:r>
      <w:proofErr w:type="gramStart"/>
      <w:r w:rsidRPr="001C341F">
        <w:rPr>
          <w:rFonts w:ascii="Times New Roman" w:hAnsi="Times New Roman"/>
        </w:rPr>
        <w:t>eg</w:t>
      </w:r>
      <w:proofErr w:type="gramEnd"/>
      <w:r w:rsidRPr="001C341F">
        <w:rPr>
          <w:rFonts w:ascii="Times New Roman" w:hAnsi="Times New Roman"/>
        </w:rPr>
        <w:t xml:space="preserve"> placement of ramps, printed guides in braille etc).</w:t>
      </w:r>
    </w:p>
    <w:p w14:paraId="5AE02050" w14:textId="08718F7F"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An Accessible Web Portal will be developped for communication and networking reasons, </w:t>
      </w:r>
      <w:proofErr w:type="gramStart"/>
      <w:r w:rsidRPr="001C341F">
        <w:rPr>
          <w:rFonts w:ascii="Times New Roman" w:hAnsi="Times New Roman"/>
        </w:rPr>
        <w:t>and  also</w:t>
      </w:r>
      <w:proofErr w:type="gramEnd"/>
      <w:r w:rsidRPr="001C341F">
        <w:rPr>
          <w:rFonts w:ascii="Times New Roman" w:hAnsi="Times New Roman"/>
        </w:rPr>
        <w:t xml:space="preserve"> will serve as a tool platform where all potential disabled and elderly visitors would be able to design their trip to the CB area.</w:t>
      </w:r>
    </w:p>
    <w:p w14:paraId="2D7A977C" w14:textId="669F9681" w:rsidR="007B73B6"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At least </w:t>
      </w:r>
      <w:proofErr w:type="gramStart"/>
      <w:r w:rsidRPr="001C341F">
        <w:rPr>
          <w:rFonts w:ascii="Times New Roman" w:hAnsi="Times New Roman"/>
        </w:rPr>
        <w:t>3  best</w:t>
      </w:r>
      <w:proofErr w:type="gramEnd"/>
      <w:r w:rsidRPr="001C341F">
        <w:rPr>
          <w:rFonts w:ascii="Times New Roman" w:hAnsi="Times New Roman"/>
        </w:rPr>
        <w:t xml:space="preserve"> practices of accessible tourism will be implemented in CB area.</w:t>
      </w:r>
    </w:p>
    <w:p w14:paraId="751844A3" w14:textId="1023EA00"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 participation to an International Tourism Fare</w:t>
      </w:r>
      <w:r w:rsidRPr="001C341F">
        <w:rPr>
          <w:rFonts w:ascii="Times New Roman" w:hAnsi="Times New Roman"/>
        </w:rPr>
        <w:tab/>
      </w:r>
    </w:p>
    <w:p w14:paraId="3F0E156E" w14:textId="5FF419FE"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An Accessibility Guide, which shall provide useful instructions for the stakeholders as regards the accessibility of infrastructure and their services</w:t>
      </w:r>
    </w:p>
    <w:p w14:paraId="1A58EC50" w14:textId="250CA321"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A Guide for the actions relevant to information, </w:t>
      </w:r>
      <w:proofErr w:type="gramStart"/>
      <w:r w:rsidRPr="001C341F">
        <w:rPr>
          <w:rFonts w:ascii="Times New Roman" w:hAnsi="Times New Roman"/>
        </w:rPr>
        <w:t>publicity</w:t>
      </w:r>
      <w:proofErr w:type="gramEnd"/>
      <w:r w:rsidRPr="001C341F">
        <w:rPr>
          <w:rFonts w:ascii="Times New Roman" w:hAnsi="Times New Roman"/>
        </w:rPr>
        <w:t xml:space="preserve"> and promotion of accessibility, and of the overall project</w:t>
      </w:r>
    </w:p>
    <w:p w14:paraId="606E7A40" w14:textId="7D600B4F"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Creation of a network among all stakeholders who shall communicate and continuously provide feedback to the digital platform  </w:t>
      </w:r>
    </w:p>
    <w:p w14:paraId="0012CE4B" w14:textId="0F78EC21" w:rsidR="00FA44D2" w:rsidRDefault="00FA44D2" w:rsidP="001C341F">
      <w:pPr>
        <w:pStyle w:val="ListParagraph"/>
        <w:numPr>
          <w:ilvl w:val="0"/>
          <w:numId w:val="26"/>
        </w:numPr>
        <w:rPr>
          <w:rFonts w:ascii="Times New Roman" w:hAnsi="Times New Roman"/>
        </w:rPr>
      </w:pPr>
      <w:r w:rsidRPr="001C341F">
        <w:rPr>
          <w:rFonts w:ascii="Times New Roman" w:hAnsi="Times New Roman"/>
        </w:rPr>
        <w:t>Creation of new jobs</w:t>
      </w:r>
    </w:p>
    <w:p w14:paraId="2D07734C" w14:textId="77777777" w:rsidR="001C341F" w:rsidRPr="001C341F" w:rsidRDefault="001C341F" w:rsidP="001C341F">
      <w:pPr>
        <w:pStyle w:val="ListParagraph"/>
        <w:numPr>
          <w:ilvl w:val="0"/>
          <w:numId w:val="26"/>
        </w:numPr>
        <w:rPr>
          <w:rFonts w:ascii="Times New Roman" w:hAnsi="Times New Roman"/>
        </w:rPr>
      </w:pPr>
    </w:p>
    <w:p w14:paraId="5FFBABD1" w14:textId="02B81C28" w:rsidR="00271B1D" w:rsidRPr="00271B1D" w:rsidRDefault="00271B1D" w:rsidP="00271B1D">
      <w:pPr>
        <w:rPr>
          <w:rFonts w:ascii="Times New Roman" w:hAnsi="Times New Roman"/>
        </w:rPr>
      </w:pPr>
      <w:r w:rsidRPr="00271B1D">
        <w:rPr>
          <w:rFonts w:ascii="Times New Roman" w:hAnsi="Times New Roman"/>
        </w:rPr>
        <w:t xml:space="preserve">The main benefit resulting from project’s implementation is twofold: On the one hand improve attractiveness of the touristic product by creating a </w:t>
      </w:r>
      <w:r w:rsidR="001C341F" w:rsidRPr="00271B1D">
        <w:rPr>
          <w:rFonts w:ascii="Times New Roman" w:hAnsi="Times New Roman"/>
        </w:rPr>
        <w:t>diversified all</w:t>
      </w:r>
      <w:r w:rsidRPr="00271B1D">
        <w:rPr>
          <w:rFonts w:ascii="Times New Roman" w:hAnsi="Times New Roman"/>
        </w:rPr>
        <w:t xml:space="preserve">-season product in CB area focusing on the comparative advantages of rural areas attracting persons with disabilities and persons with reduced mobility in general and their </w:t>
      </w:r>
      <w:proofErr w:type="gramStart"/>
      <w:r w:rsidRPr="00271B1D">
        <w:rPr>
          <w:rFonts w:ascii="Times New Roman" w:hAnsi="Times New Roman"/>
        </w:rPr>
        <w:t>families .</w:t>
      </w:r>
      <w:proofErr w:type="gramEnd"/>
    </w:p>
    <w:p w14:paraId="26531DFD" w14:textId="4578E547" w:rsidR="00FA44D2" w:rsidRDefault="00271B1D" w:rsidP="00271B1D">
      <w:pPr>
        <w:rPr>
          <w:rFonts w:ascii="Times New Roman" w:hAnsi="Times New Roman"/>
        </w:rPr>
      </w:pPr>
      <w:r w:rsidRPr="00271B1D">
        <w:rPr>
          <w:rFonts w:ascii="Times New Roman" w:hAnsi="Times New Roman"/>
        </w:rPr>
        <w:lastRenderedPageBreak/>
        <w:t xml:space="preserve">In parallel, the above will facilitate the partnership to address the competence gap on accessible tourism amomg SMEs in the toursm sector by offering a comprehensive training in the fields of accessible tourism, innovation and sustainable development of natural and cultural heritage areas, support entrepreneurship and increase the </w:t>
      </w:r>
      <w:r w:rsidR="004A068D" w:rsidRPr="00271B1D">
        <w:rPr>
          <w:rFonts w:ascii="Times New Roman" w:hAnsi="Times New Roman"/>
        </w:rPr>
        <w:t>skills together</w:t>
      </w:r>
      <w:r w:rsidRPr="00271B1D">
        <w:rPr>
          <w:rFonts w:ascii="Times New Roman" w:hAnsi="Times New Roman"/>
        </w:rPr>
        <w:t xml:space="preserve"> with the public sector can develop further the project idea with enormous benefits for all, providing the relevant added value to the area.</w:t>
      </w:r>
    </w:p>
    <w:p w14:paraId="22F961A7" w14:textId="77777777" w:rsidR="00D81857" w:rsidRPr="0063749B" w:rsidRDefault="00D81857" w:rsidP="009D2CAF">
      <w:pPr>
        <w:pStyle w:val="Heading2"/>
      </w:pPr>
      <w:bookmarkStart w:id="7" w:name="_Toc424210162"/>
      <w:r w:rsidRPr="0063749B">
        <w:t>Purpose</w:t>
      </w:r>
      <w:bookmarkEnd w:id="7"/>
    </w:p>
    <w:p w14:paraId="22F961A8" w14:textId="1B716F82" w:rsidR="00D81857" w:rsidRPr="00430716" w:rsidRDefault="00D81857" w:rsidP="00A4001B">
      <w:pPr>
        <w:keepNext/>
        <w:keepLines/>
        <w:rPr>
          <w:rFonts w:ascii="Times New Roman" w:hAnsi="Times New Roman"/>
          <w:sz w:val="22"/>
          <w:szCs w:val="22"/>
        </w:rPr>
      </w:pPr>
      <w:r w:rsidRPr="00430716">
        <w:rPr>
          <w:rFonts w:ascii="Times New Roman" w:hAnsi="Times New Roman"/>
          <w:sz w:val="22"/>
          <w:szCs w:val="22"/>
        </w:rPr>
        <w:t>The purpose of this contract are as follows:</w:t>
      </w:r>
    </w:p>
    <w:p w14:paraId="22F961A9" w14:textId="52298C51" w:rsidR="00D81857" w:rsidRPr="00430716" w:rsidRDefault="005442B0" w:rsidP="00A4001B">
      <w:pPr>
        <w:pStyle w:val="ListBullet"/>
        <w:keepNext/>
        <w:keepLines/>
        <w:numPr>
          <w:ilvl w:val="0"/>
          <w:numId w:val="7"/>
        </w:numPr>
        <w:spacing w:after="120"/>
        <w:ind w:left="284" w:hanging="284"/>
        <w:rPr>
          <w:sz w:val="22"/>
          <w:szCs w:val="22"/>
        </w:rPr>
      </w:pPr>
      <w:r w:rsidRPr="00430716">
        <w:rPr>
          <w:sz w:val="22"/>
          <w:szCs w:val="22"/>
          <w:lang/>
        </w:rPr>
        <w:t xml:space="preserve">Support to the ALTERTRIP Project Manager in realization of </w:t>
      </w:r>
      <w:r w:rsidR="00B26239" w:rsidRPr="00430716">
        <w:rPr>
          <w:sz w:val="22"/>
          <w:szCs w:val="22"/>
          <w:lang/>
        </w:rPr>
        <w:t>six</w:t>
      </w:r>
      <w:r w:rsidRPr="00430716">
        <w:rPr>
          <w:sz w:val="22"/>
          <w:szCs w:val="22"/>
          <w:lang/>
        </w:rPr>
        <w:t xml:space="preserve"> procurement </w:t>
      </w:r>
      <w:r w:rsidR="00B26239" w:rsidRPr="00430716">
        <w:rPr>
          <w:sz w:val="22"/>
          <w:szCs w:val="22"/>
          <w:lang/>
        </w:rPr>
        <w:t>procedures</w:t>
      </w:r>
      <w:r w:rsidR="00305941" w:rsidRPr="00430716">
        <w:rPr>
          <w:sz w:val="22"/>
          <w:szCs w:val="22"/>
          <w:lang w:val="en-US"/>
        </w:rPr>
        <w:t>.</w:t>
      </w:r>
    </w:p>
    <w:p w14:paraId="60809076" w14:textId="2735E951" w:rsidR="00B26239" w:rsidRPr="00430716" w:rsidRDefault="00B26239" w:rsidP="00B26239">
      <w:pPr>
        <w:pStyle w:val="ListBullet"/>
        <w:keepNext/>
        <w:keepLines/>
        <w:numPr>
          <w:ilvl w:val="0"/>
          <w:numId w:val="7"/>
        </w:numPr>
        <w:spacing w:after="120"/>
        <w:rPr>
          <w:sz w:val="22"/>
          <w:szCs w:val="22"/>
        </w:rPr>
      </w:pPr>
      <w:r w:rsidRPr="00430716">
        <w:rPr>
          <w:sz w:val="22"/>
          <w:szCs w:val="22"/>
          <w:lang/>
        </w:rPr>
        <w:t xml:space="preserve">Support to the ALTERTRIP Project Manager in </w:t>
      </w:r>
      <w:r w:rsidR="00F1431A" w:rsidRPr="00430716">
        <w:rPr>
          <w:sz w:val="22"/>
          <w:szCs w:val="22"/>
          <w:lang/>
        </w:rPr>
        <w:t>preparation of three project progress report</w:t>
      </w:r>
      <w:r w:rsidR="00A71A12" w:rsidRPr="00430716">
        <w:rPr>
          <w:sz w:val="22"/>
          <w:szCs w:val="22"/>
          <w:lang w:val="en-US"/>
        </w:rPr>
        <w:t>s.</w:t>
      </w:r>
    </w:p>
    <w:p w14:paraId="22F961AA" w14:textId="1067AE3C" w:rsidR="00D81857" w:rsidRPr="00430716" w:rsidRDefault="00F1431A" w:rsidP="00A4001B">
      <w:pPr>
        <w:pStyle w:val="ListBullet"/>
        <w:keepNext/>
        <w:keepLines/>
        <w:numPr>
          <w:ilvl w:val="0"/>
          <w:numId w:val="6"/>
        </w:numPr>
        <w:rPr>
          <w:sz w:val="22"/>
          <w:szCs w:val="22"/>
        </w:rPr>
      </w:pPr>
      <w:r w:rsidRPr="00430716">
        <w:rPr>
          <w:sz w:val="22"/>
          <w:szCs w:val="22"/>
          <w:lang/>
        </w:rPr>
        <w:t xml:space="preserve">Support to the ALTERTRIP Project Manager in preparation of </w:t>
      </w:r>
      <w:r w:rsidR="002B513D" w:rsidRPr="00430716">
        <w:rPr>
          <w:sz w:val="22"/>
          <w:szCs w:val="22"/>
          <w:lang/>
        </w:rPr>
        <w:t xml:space="preserve">table of expenditures FLC (First Level Controls) in the MIS system of the Interreg IPA Programme </w:t>
      </w:r>
      <w:r w:rsidR="00305941" w:rsidRPr="00430716">
        <w:rPr>
          <w:sz w:val="22"/>
          <w:szCs w:val="22"/>
          <w:lang w:val="en-US"/>
        </w:rPr>
        <w:t>“</w:t>
      </w:r>
      <w:r w:rsidR="002B513D" w:rsidRPr="00430716">
        <w:rPr>
          <w:sz w:val="22"/>
          <w:szCs w:val="22"/>
          <w:lang/>
        </w:rPr>
        <w:t>Greece – Republic of North Macedonia</w:t>
      </w:r>
      <w:r w:rsidR="00305941" w:rsidRPr="00430716">
        <w:rPr>
          <w:sz w:val="22"/>
          <w:szCs w:val="22"/>
          <w:lang w:val="en-US"/>
        </w:rPr>
        <w:t xml:space="preserve"> 2014-2020”.</w:t>
      </w:r>
    </w:p>
    <w:p w14:paraId="22F961AB" w14:textId="77777777" w:rsidR="00D81857" w:rsidRPr="0063749B" w:rsidRDefault="00D81857" w:rsidP="009D2CAF">
      <w:pPr>
        <w:pStyle w:val="Heading2"/>
      </w:pPr>
      <w:bookmarkStart w:id="8" w:name="_Toc424210163"/>
      <w:r w:rsidRPr="0063749B">
        <w:t xml:space="preserve">Results to be achieved by the </w:t>
      </w:r>
      <w:r w:rsidR="00E21553">
        <w:t>c</w:t>
      </w:r>
      <w:r w:rsidR="00320C07">
        <w:t>ontractor</w:t>
      </w:r>
      <w:bookmarkEnd w:id="8"/>
    </w:p>
    <w:p w14:paraId="22F961AD" w14:textId="2D1113C3" w:rsidR="00D81857" w:rsidRPr="00430716" w:rsidRDefault="00385BF0" w:rsidP="002D7174">
      <w:pPr>
        <w:pStyle w:val="ListBullet"/>
        <w:numPr>
          <w:ilvl w:val="0"/>
          <w:numId w:val="5"/>
        </w:numPr>
        <w:spacing w:after="120"/>
        <w:ind w:left="284" w:hanging="284"/>
        <w:rPr>
          <w:sz w:val="22"/>
          <w:szCs w:val="18"/>
        </w:rPr>
      </w:pPr>
      <w:r w:rsidRPr="00430716">
        <w:rPr>
          <w:sz w:val="22"/>
          <w:szCs w:val="18"/>
          <w:lang/>
        </w:rPr>
        <w:t xml:space="preserve">Six procurement procedures </w:t>
      </w:r>
      <w:r w:rsidR="00F91186" w:rsidRPr="00430716">
        <w:rPr>
          <w:sz w:val="22"/>
          <w:szCs w:val="18"/>
          <w:lang/>
        </w:rPr>
        <w:t>published</w:t>
      </w:r>
      <w:r w:rsidRPr="00430716">
        <w:rPr>
          <w:sz w:val="22"/>
          <w:szCs w:val="18"/>
          <w:lang/>
        </w:rPr>
        <w:t>, evaluated and contract with best tenderers concluded</w:t>
      </w:r>
    </w:p>
    <w:p w14:paraId="22F961AE" w14:textId="2194EADE" w:rsidR="00D81857" w:rsidRPr="00430716" w:rsidRDefault="00F91186" w:rsidP="008D141B">
      <w:pPr>
        <w:pStyle w:val="ListBullet"/>
        <w:rPr>
          <w:sz w:val="22"/>
          <w:szCs w:val="18"/>
        </w:rPr>
      </w:pPr>
      <w:r w:rsidRPr="00430716">
        <w:rPr>
          <w:sz w:val="22"/>
          <w:szCs w:val="18"/>
          <w:lang/>
        </w:rPr>
        <w:t xml:space="preserve">Three project progress reports prepared by the ALTERTRIP project manager </w:t>
      </w:r>
      <w:r w:rsidR="00130DD2" w:rsidRPr="00430716">
        <w:rPr>
          <w:sz w:val="22"/>
          <w:szCs w:val="18"/>
          <w:lang/>
        </w:rPr>
        <w:t>reviewed</w:t>
      </w:r>
    </w:p>
    <w:p w14:paraId="69031BEA" w14:textId="3EF83D1B" w:rsidR="00130DD2" w:rsidRPr="00430716" w:rsidRDefault="00A71A12" w:rsidP="008D141B">
      <w:pPr>
        <w:pStyle w:val="ListBullet"/>
        <w:rPr>
          <w:sz w:val="22"/>
          <w:szCs w:val="18"/>
        </w:rPr>
      </w:pPr>
      <w:r w:rsidRPr="00430716">
        <w:rPr>
          <w:sz w:val="22"/>
          <w:szCs w:val="18"/>
          <w:lang w:val="en-US"/>
        </w:rPr>
        <w:t>T</w:t>
      </w:r>
      <w:r w:rsidR="00F87865" w:rsidRPr="00430716">
        <w:rPr>
          <w:sz w:val="22"/>
          <w:szCs w:val="18"/>
          <w:lang/>
        </w:rPr>
        <w:t>ables of expenditures</w:t>
      </w:r>
      <w:r w:rsidR="00D22904" w:rsidRPr="00430716">
        <w:rPr>
          <w:sz w:val="22"/>
          <w:szCs w:val="18"/>
          <w:lang/>
        </w:rPr>
        <w:t xml:space="preserve"> for FLC</w:t>
      </w:r>
      <w:r w:rsidR="00BF39C6" w:rsidRPr="00430716">
        <w:rPr>
          <w:sz w:val="22"/>
          <w:szCs w:val="18"/>
          <w:lang/>
        </w:rPr>
        <w:t>s</w:t>
      </w:r>
      <w:r w:rsidR="00D22904" w:rsidRPr="00430716">
        <w:rPr>
          <w:sz w:val="22"/>
          <w:szCs w:val="18"/>
          <w:lang/>
        </w:rPr>
        <w:t xml:space="preserve"> of the ALTERTRIP </w:t>
      </w:r>
      <w:r w:rsidR="00BF39C6" w:rsidRPr="00430716">
        <w:rPr>
          <w:sz w:val="22"/>
          <w:szCs w:val="18"/>
          <w:lang/>
        </w:rPr>
        <w:t>p</w:t>
      </w:r>
      <w:r w:rsidR="00D22904" w:rsidRPr="00430716">
        <w:rPr>
          <w:sz w:val="22"/>
          <w:szCs w:val="18"/>
          <w:lang/>
        </w:rPr>
        <w:t>roject reviewed in the MIS system</w:t>
      </w:r>
      <w:r w:rsidRPr="00430716">
        <w:rPr>
          <w:sz w:val="22"/>
          <w:szCs w:val="18"/>
          <w:lang w:val="en-US"/>
        </w:rPr>
        <w:t xml:space="preserve"> (expected are 5 tables)</w:t>
      </w:r>
    </w:p>
    <w:p w14:paraId="22F961AF" w14:textId="77777777" w:rsidR="00D81857" w:rsidRPr="0063749B" w:rsidRDefault="00D81857" w:rsidP="008A65FE">
      <w:pPr>
        <w:pStyle w:val="Heading1"/>
      </w:pPr>
      <w:bookmarkStart w:id="9" w:name="_Toc424210164"/>
      <w:r w:rsidRPr="0063749B">
        <w:t>ASSUMPTIONS &amp; RISKS</w:t>
      </w:r>
      <w:bookmarkEnd w:id="9"/>
    </w:p>
    <w:p w14:paraId="22F961B0" w14:textId="77777777" w:rsidR="00D81857" w:rsidRPr="0063749B" w:rsidRDefault="00D81857" w:rsidP="009D2CAF">
      <w:pPr>
        <w:pStyle w:val="Heading2"/>
      </w:pPr>
      <w:bookmarkStart w:id="10" w:name="_Toc424210165"/>
      <w:r w:rsidRPr="0063749B">
        <w:t>Assumptions underlying the project</w:t>
      </w:r>
      <w:bookmarkEnd w:id="10"/>
    </w:p>
    <w:p w14:paraId="22F961B1" w14:textId="045F307D" w:rsidR="00D81857" w:rsidRPr="0063749B" w:rsidRDefault="00893943" w:rsidP="008D141B">
      <w:pPr>
        <w:rPr>
          <w:rFonts w:ascii="Times New Roman" w:hAnsi="Times New Roman"/>
          <w:sz w:val="22"/>
          <w:szCs w:val="22"/>
        </w:rPr>
      </w:pPr>
      <w:r>
        <w:rPr>
          <w:rFonts w:ascii="Times New Roman" w:hAnsi="Times New Roman"/>
          <w:sz w:val="22"/>
          <w:szCs w:val="22"/>
        </w:rPr>
        <w:t>Capacity of the ALTER</w:t>
      </w:r>
      <w:r w:rsidR="008A7CD3">
        <w:rPr>
          <w:rFonts w:ascii="Times New Roman" w:hAnsi="Times New Roman"/>
          <w:sz w:val="22"/>
          <w:szCs w:val="22"/>
        </w:rPr>
        <w:t xml:space="preserve">TRIP </w:t>
      </w:r>
      <w:r w:rsidR="00430716">
        <w:rPr>
          <w:rFonts w:ascii="Times New Roman" w:hAnsi="Times New Roman"/>
          <w:sz w:val="22"/>
          <w:szCs w:val="22"/>
        </w:rPr>
        <w:t>p</w:t>
      </w:r>
      <w:r w:rsidR="008A7CD3">
        <w:rPr>
          <w:rFonts w:ascii="Times New Roman" w:hAnsi="Times New Roman"/>
          <w:sz w:val="22"/>
          <w:szCs w:val="22"/>
        </w:rPr>
        <w:t xml:space="preserve">roject </w:t>
      </w:r>
      <w:r w:rsidR="00430716">
        <w:rPr>
          <w:rFonts w:ascii="Times New Roman" w:hAnsi="Times New Roman"/>
          <w:sz w:val="22"/>
          <w:szCs w:val="22"/>
        </w:rPr>
        <w:t>m</w:t>
      </w:r>
      <w:r w:rsidR="008A7CD3">
        <w:rPr>
          <w:rFonts w:ascii="Times New Roman" w:hAnsi="Times New Roman"/>
          <w:sz w:val="22"/>
          <w:szCs w:val="22"/>
        </w:rPr>
        <w:t>anager is adequate to cooperate with the procurement expert and follows his/</w:t>
      </w:r>
      <w:r w:rsidR="00430716">
        <w:rPr>
          <w:rFonts w:ascii="Times New Roman" w:hAnsi="Times New Roman"/>
          <w:sz w:val="22"/>
          <w:szCs w:val="22"/>
        </w:rPr>
        <w:t>her</w:t>
      </w:r>
      <w:r w:rsidR="008A7CD3">
        <w:rPr>
          <w:rFonts w:ascii="Times New Roman" w:hAnsi="Times New Roman"/>
          <w:sz w:val="22"/>
          <w:szCs w:val="22"/>
        </w:rPr>
        <w:t xml:space="preserve"> </w:t>
      </w:r>
      <w:r w:rsidR="00430716">
        <w:rPr>
          <w:rFonts w:ascii="Times New Roman" w:hAnsi="Times New Roman"/>
          <w:sz w:val="22"/>
          <w:szCs w:val="22"/>
        </w:rPr>
        <w:t>guidance</w:t>
      </w:r>
      <w:r w:rsidR="008A7CD3">
        <w:rPr>
          <w:rFonts w:ascii="Times New Roman" w:hAnsi="Times New Roman"/>
          <w:sz w:val="22"/>
          <w:szCs w:val="22"/>
        </w:rPr>
        <w:t>.</w:t>
      </w:r>
    </w:p>
    <w:p w14:paraId="22F961B2" w14:textId="77777777" w:rsidR="00D81857" w:rsidRPr="0063749B" w:rsidRDefault="00D81857" w:rsidP="009D2CAF">
      <w:pPr>
        <w:pStyle w:val="Heading2"/>
      </w:pPr>
      <w:bookmarkStart w:id="11" w:name="_Toc424210166"/>
      <w:r w:rsidRPr="0063749B">
        <w:t>Risks</w:t>
      </w:r>
      <w:bookmarkEnd w:id="11"/>
    </w:p>
    <w:p w14:paraId="22F961B3" w14:textId="57B20C29" w:rsidR="00D81857" w:rsidRPr="0063749B" w:rsidRDefault="008A7CD3" w:rsidP="008D141B">
      <w:pPr>
        <w:rPr>
          <w:rFonts w:ascii="Times New Roman" w:hAnsi="Times New Roman"/>
          <w:sz w:val="22"/>
          <w:szCs w:val="22"/>
        </w:rPr>
      </w:pPr>
      <w:r>
        <w:rPr>
          <w:rFonts w:ascii="Times New Roman" w:hAnsi="Times New Roman"/>
          <w:sz w:val="22"/>
          <w:szCs w:val="22"/>
        </w:rPr>
        <w:t xml:space="preserve">Low level of communication and understanding between ALTERTRIP </w:t>
      </w:r>
      <w:r w:rsidR="00430716">
        <w:rPr>
          <w:rFonts w:ascii="Times New Roman" w:hAnsi="Times New Roman"/>
          <w:sz w:val="22"/>
          <w:szCs w:val="22"/>
        </w:rPr>
        <w:t>p</w:t>
      </w:r>
      <w:r>
        <w:rPr>
          <w:rFonts w:ascii="Times New Roman" w:hAnsi="Times New Roman"/>
          <w:sz w:val="22"/>
          <w:szCs w:val="22"/>
        </w:rPr>
        <w:t xml:space="preserve">roject </w:t>
      </w:r>
      <w:r w:rsidR="00430716">
        <w:rPr>
          <w:rFonts w:ascii="Times New Roman" w:hAnsi="Times New Roman"/>
          <w:sz w:val="22"/>
          <w:szCs w:val="22"/>
        </w:rPr>
        <w:t>m</w:t>
      </w:r>
      <w:r>
        <w:rPr>
          <w:rFonts w:ascii="Times New Roman" w:hAnsi="Times New Roman"/>
          <w:sz w:val="22"/>
          <w:szCs w:val="22"/>
        </w:rPr>
        <w:t xml:space="preserve">anager and </w:t>
      </w:r>
      <w:r w:rsidR="00430716">
        <w:rPr>
          <w:rFonts w:ascii="Times New Roman" w:hAnsi="Times New Roman"/>
          <w:sz w:val="22"/>
          <w:szCs w:val="22"/>
        </w:rPr>
        <w:t>procurement expert.</w:t>
      </w:r>
    </w:p>
    <w:p w14:paraId="22F961B4" w14:textId="77777777" w:rsidR="00D81857" w:rsidRPr="0063749B" w:rsidRDefault="00D81857" w:rsidP="008A65FE">
      <w:pPr>
        <w:pStyle w:val="Heading1"/>
      </w:pPr>
      <w:bookmarkStart w:id="12" w:name="_Toc424210167"/>
      <w:r w:rsidRPr="0063749B">
        <w:t>SCOPE OF THE WORK</w:t>
      </w:r>
      <w:bookmarkEnd w:id="12"/>
    </w:p>
    <w:p w14:paraId="22F961B5" w14:textId="77777777" w:rsidR="00D81857" w:rsidRPr="0063749B" w:rsidRDefault="00D81857" w:rsidP="009D2CAF">
      <w:pPr>
        <w:pStyle w:val="Heading2"/>
      </w:pPr>
      <w:bookmarkStart w:id="13" w:name="_Toc424210168"/>
      <w:r w:rsidRPr="0063749B">
        <w:t>General</w:t>
      </w:r>
      <w:bookmarkEnd w:id="13"/>
    </w:p>
    <w:p w14:paraId="22F961B6" w14:textId="77777777" w:rsidR="00D81857" w:rsidRPr="0063749B" w:rsidRDefault="00D81857" w:rsidP="008D141B">
      <w:pPr>
        <w:pStyle w:val="Heading3"/>
        <w:keepNext w:val="0"/>
      </w:pPr>
      <w:r w:rsidRPr="0063749B">
        <w:t xml:space="preserve">Description of the </w:t>
      </w:r>
      <w:r w:rsidR="002E468E" w:rsidRPr="0063749B">
        <w:t>assignment</w:t>
      </w:r>
    </w:p>
    <w:p w14:paraId="22F961B7" w14:textId="05A87C5D" w:rsidR="00D81857" w:rsidRDefault="006F05F1" w:rsidP="008D141B">
      <w:pPr>
        <w:rPr>
          <w:rFonts w:ascii="Times New Roman" w:hAnsi="Times New Roman"/>
          <w:sz w:val="22"/>
          <w:szCs w:val="22"/>
        </w:rPr>
      </w:pPr>
      <w:r>
        <w:rPr>
          <w:rFonts w:ascii="Times New Roman" w:hAnsi="Times New Roman"/>
          <w:sz w:val="22"/>
          <w:szCs w:val="22"/>
        </w:rPr>
        <w:t>Assignment is composed of:</w:t>
      </w:r>
    </w:p>
    <w:p w14:paraId="2BB7B51B" w14:textId="2E086CE0" w:rsidR="006F05F1" w:rsidRDefault="006F05F1" w:rsidP="006F05F1">
      <w:pPr>
        <w:pStyle w:val="ListParagraph"/>
        <w:numPr>
          <w:ilvl w:val="0"/>
          <w:numId w:val="29"/>
        </w:numPr>
        <w:rPr>
          <w:rFonts w:ascii="Times New Roman" w:hAnsi="Times New Roman"/>
        </w:rPr>
      </w:pPr>
      <w:r>
        <w:rPr>
          <w:rFonts w:ascii="Times New Roman" w:hAnsi="Times New Roman"/>
        </w:rPr>
        <w:t xml:space="preserve">Preparation </w:t>
      </w:r>
      <w:r w:rsidR="00AD3F9D">
        <w:rPr>
          <w:rFonts w:ascii="Times New Roman" w:hAnsi="Times New Roman"/>
        </w:rPr>
        <w:t>and realization of six service tenders</w:t>
      </w:r>
      <w:r w:rsidR="00BA338D">
        <w:rPr>
          <w:rFonts w:ascii="Times New Roman" w:hAnsi="Times New Roman"/>
        </w:rPr>
        <w:t xml:space="preserve">: preparation of tender documents (all documents except </w:t>
      </w:r>
      <w:r w:rsidR="00D7711C">
        <w:rPr>
          <w:rFonts w:ascii="Times New Roman" w:hAnsi="Times New Roman"/>
        </w:rPr>
        <w:t>Terms of References which will be responsibility of Project Manager)</w:t>
      </w:r>
      <w:r w:rsidR="009B0EE5">
        <w:rPr>
          <w:rFonts w:ascii="Times New Roman" w:hAnsi="Times New Roman"/>
        </w:rPr>
        <w:t xml:space="preserve">, participation as secretary in six evaluation committees, preparation reports of evaluation, </w:t>
      </w:r>
      <w:r w:rsidR="00FF58A6">
        <w:rPr>
          <w:rFonts w:ascii="Times New Roman" w:hAnsi="Times New Roman"/>
        </w:rPr>
        <w:t>validating contract to be signed.</w:t>
      </w:r>
    </w:p>
    <w:p w14:paraId="1445AC16" w14:textId="4C5CDBA0" w:rsidR="00FF58A6" w:rsidRDefault="005E6B60" w:rsidP="006F05F1">
      <w:pPr>
        <w:pStyle w:val="ListParagraph"/>
        <w:numPr>
          <w:ilvl w:val="0"/>
          <w:numId w:val="29"/>
        </w:numPr>
        <w:rPr>
          <w:rFonts w:ascii="Times New Roman" w:hAnsi="Times New Roman"/>
        </w:rPr>
      </w:pPr>
      <w:r>
        <w:rPr>
          <w:rFonts w:ascii="Times New Roman" w:hAnsi="Times New Roman"/>
        </w:rPr>
        <w:t>Reviewing three project progress reports which will be prepared by the project manager.</w:t>
      </w:r>
    </w:p>
    <w:p w14:paraId="27E91742" w14:textId="1EC14DFF" w:rsidR="00A657A3" w:rsidRPr="003A682A" w:rsidRDefault="0068073B" w:rsidP="003A682A">
      <w:pPr>
        <w:pStyle w:val="ListParagraph"/>
        <w:numPr>
          <w:ilvl w:val="0"/>
          <w:numId w:val="29"/>
        </w:numPr>
        <w:rPr>
          <w:rFonts w:ascii="Times New Roman" w:hAnsi="Times New Roman"/>
        </w:rPr>
      </w:pPr>
      <w:r>
        <w:rPr>
          <w:rFonts w:ascii="Times New Roman" w:hAnsi="Times New Roman"/>
        </w:rPr>
        <w:t xml:space="preserve">Reviewing five table of expenditures in the MIS system of the Interreg IPA Programme </w:t>
      </w:r>
      <w:r w:rsidR="00B054E8">
        <w:rPr>
          <w:rFonts w:ascii="Times New Roman" w:hAnsi="Times New Roman"/>
        </w:rPr>
        <w:t>“Greece – Republic of North Macedonia 2014-2020”</w:t>
      </w:r>
      <w:r w:rsidR="0060274B">
        <w:rPr>
          <w:rFonts w:ascii="Times New Roman" w:hAnsi="Times New Roman"/>
        </w:rPr>
        <w:t xml:space="preserve">, which will be prepared by the Project Manager. </w:t>
      </w:r>
      <w:r w:rsidR="00E240E2">
        <w:rPr>
          <w:rFonts w:ascii="Times New Roman" w:hAnsi="Times New Roman"/>
        </w:rPr>
        <w:t>Providing training to the project manager at the beginning of entering data and</w:t>
      </w:r>
      <w:r w:rsidR="00A657A3">
        <w:rPr>
          <w:rFonts w:ascii="Times New Roman" w:hAnsi="Times New Roman"/>
        </w:rPr>
        <w:t xml:space="preserve"> documents in the MIS system.</w:t>
      </w:r>
    </w:p>
    <w:p w14:paraId="6289F8C7" w14:textId="77777777" w:rsidR="006F05F1" w:rsidRPr="0063749B" w:rsidRDefault="006F05F1" w:rsidP="008D141B">
      <w:pPr>
        <w:rPr>
          <w:rFonts w:ascii="Times New Roman" w:hAnsi="Times New Roman"/>
          <w:sz w:val="22"/>
          <w:szCs w:val="22"/>
        </w:rPr>
      </w:pPr>
    </w:p>
    <w:p w14:paraId="22F961B8" w14:textId="77777777" w:rsidR="00D81857" w:rsidRPr="0063749B" w:rsidRDefault="00D81857" w:rsidP="008D141B">
      <w:pPr>
        <w:pStyle w:val="Heading3"/>
        <w:keepNext w:val="0"/>
      </w:pPr>
      <w:r w:rsidRPr="0063749B">
        <w:t>Geographical area to be covered</w:t>
      </w:r>
    </w:p>
    <w:p w14:paraId="22F961B9" w14:textId="67087388" w:rsidR="00D81857" w:rsidRPr="00BF39C6" w:rsidRDefault="004A75E4" w:rsidP="008D141B">
      <w:pPr>
        <w:rPr>
          <w:rFonts w:ascii="Times New Roman" w:hAnsi="Times New Roman"/>
          <w:sz w:val="22"/>
          <w:szCs w:val="22"/>
          <w:lang/>
        </w:rPr>
      </w:pPr>
      <w:r>
        <w:rPr>
          <w:rFonts w:ascii="Times New Roman" w:hAnsi="Times New Roman"/>
          <w:sz w:val="22"/>
          <w:szCs w:val="22"/>
          <w:lang/>
        </w:rPr>
        <w:t>Pelagonia Statistical Region, Republic of North Macedonia</w:t>
      </w:r>
    </w:p>
    <w:p w14:paraId="22F961BA" w14:textId="77777777" w:rsidR="00D81857" w:rsidRPr="0063749B" w:rsidRDefault="00D81857" w:rsidP="008D141B">
      <w:pPr>
        <w:pStyle w:val="Heading3"/>
        <w:keepNext w:val="0"/>
      </w:pPr>
      <w:r w:rsidRPr="0063749B">
        <w:t>Target groups</w:t>
      </w:r>
    </w:p>
    <w:p w14:paraId="22F961BB" w14:textId="1B409397" w:rsidR="00D81857" w:rsidRPr="00910AD8" w:rsidRDefault="00910AD8" w:rsidP="008D141B">
      <w:pPr>
        <w:rPr>
          <w:rFonts w:ascii="Times New Roman" w:hAnsi="Times New Roman"/>
          <w:sz w:val="22"/>
          <w:szCs w:val="22"/>
          <w:lang/>
        </w:rPr>
      </w:pPr>
      <w:r>
        <w:rPr>
          <w:rFonts w:ascii="Times New Roman" w:hAnsi="Times New Roman"/>
          <w:sz w:val="22"/>
          <w:szCs w:val="22"/>
          <w:lang/>
        </w:rPr>
        <w:t>Project Manager of ALTERTRIP Project</w:t>
      </w:r>
    </w:p>
    <w:p w14:paraId="22F961BC" w14:textId="77777777" w:rsidR="00D81857" w:rsidRPr="0063749B" w:rsidRDefault="00D81857" w:rsidP="009D2CAF">
      <w:pPr>
        <w:pStyle w:val="Heading2"/>
      </w:pPr>
      <w:bookmarkStart w:id="14" w:name="_Ref20657225"/>
      <w:bookmarkStart w:id="15" w:name="_Toc424210169"/>
      <w:r w:rsidRPr="0063749B">
        <w:t xml:space="preserve">Specific </w:t>
      </w:r>
      <w:r w:rsidR="00CA7163">
        <w:t>work</w:t>
      </w:r>
      <w:bookmarkEnd w:id="14"/>
      <w:bookmarkEnd w:id="15"/>
    </w:p>
    <w:p w14:paraId="78426402" w14:textId="0460E079" w:rsidR="00AE535E" w:rsidRDefault="00E02671" w:rsidP="00935F4D">
      <w:pPr>
        <w:keepNext/>
        <w:rPr>
          <w:rFonts w:ascii="Times New Roman" w:hAnsi="Times New Roman"/>
          <w:sz w:val="22"/>
          <w:szCs w:val="22"/>
        </w:rPr>
      </w:pPr>
      <w:r w:rsidRPr="008D0251">
        <w:rPr>
          <w:rFonts w:ascii="Times New Roman" w:hAnsi="Times New Roman"/>
          <w:b/>
          <w:bCs/>
          <w:sz w:val="22"/>
          <w:szCs w:val="22"/>
        </w:rPr>
        <w:t>Tender 1</w:t>
      </w:r>
      <w:r w:rsidR="008D0251">
        <w:rPr>
          <w:rFonts w:ascii="Times New Roman" w:hAnsi="Times New Roman"/>
          <w:b/>
          <w:bCs/>
          <w:sz w:val="22"/>
          <w:szCs w:val="22"/>
        </w:rPr>
        <w:t xml:space="preserve"> - Studies</w:t>
      </w:r>
      <w:r w:rsidRPr="008D0251">
        <w:rPr>
          <w:rFonts w:ascii="Times New Roman" w:hAnsi="Times New Roman"/>
          <w:b/>
          <w:bCs/>
          <w:sz w:val="22"/>
          <w:szCs w:val="22"/>
        </w:rPr>
        <w:t>.</w:t>
      </w:r>
      <w:r>
        <w:rPr>
          <w:rFonts w:ascii="Times New Roman" w:hAnsi="Times New Roman"/>
          <w:sz w:val="22"/>
          <w:szCs w:val="22"/>
        </w:rPr>
        <w:t xml:space="preserve"> </w:t>
      </w:r>
      <w:r w:rsidR="000874E5">
        <w:rPr>
          <w:rFonts w:ascii="Times New Roman" w:hAnsi="Times New Roman"/>
          <w:sz w:val="22"/>
          <w:szCs w:val="22"/>
        </w:rPr>
        <w:t>Preparation of tender document</w:t>
      </w:r>
      <w:r>
        <w:rPr>
          <w:rFonts w:ascii="Times New Roman" w:hAnsi="Times New Roman"/>
          <w:sz w:val="22"/>
          <w:szCs w:val="22"/>
        </w:rPr>
        <w:t xml:space="preserve">s (all documents </w:t>
      </w:r>
      <w:r w:rsidR="00ED5FC7">
        <w:rPr>
          <w:rFonts w:ascii="Times New Roman" w:hAnsi="Times New Roman"/>
          <w:sz w:val="22"/>
          <w:szCs w:val="22"/>
        </w:rPr>
        <w:t xml:space="preserve">without Terms of Reference which are responsibility of Project Manager) and publishing a call. Participation </w:t>
      </w:r>
      <w:r w:rsidR="00335D38">
        <w:rPr>
          <w:rFonts w:ascii="Times New Roman" w:hAnsi="Times New Roman"/>
          <w:sz w:val="22"/>
          <w:szCs w:val="22"/>
        </w:rPr>
        <w:t xml:space="preserve">as a secretary in the evaluation committee. Preparation of evaluation report. </w:t>
      </w:r>
      <w:r w:rsidR="00AE535E">
        <w:rPr>
          <w:rFonts w:ascii="Times New Roman" w:hAnsi="Times New Roman"/>
          <w:sz w:val="22"/>
          <w:szCs w:val="22"/>
        </w:rPr>
        <w:t>Validation</w:t>
      </w:r>
      <w:r w:rsidR="003F1A50">
        <w:rPr>
          <w:rFonts w:ascii="Times New Roman" w:hAnsi="Times New Roman"/>
          <w:sz w:val="22"/>
          <w:szCs w:val="22"/>
        </w:rPr>
        <w:t xml:space="preserve"> of </w:t>
      </w:r>
      <w:r w:rsidR="00AE535E">
        <w:rPr>
          <w:rFonts w:ascii="Times New Roman" w:hAnsi="Times New Roman"/>
          <w:sz w:val="22"/>
          <w:szCs w:val="22"/>
        </w:rPr>
        <w:t xml:space="preserve">the </w:t>
      </w:r>
      <w:r w:rsidR="003F1A50">
        <w:rPr>
          <w:rFonts w:ascii="Times New Roman" w:hAnsi="Times New Roman"/>
          <w:sz w:val="22"/>
          <w:szCs w:val="22"/>
        </w:rPr>
        <w:t>contract for signing</w:t>
      </w:r>
      <w:r w:rsidR="00AE535E">
        <w:rPr>
          <w:rFonts w:ascii="Times New Roman" w:hAnsi="Times New Roman"/>
          <w:sz w:val="22"/>
          <w:szCs w:val="22"/>
        </w:rPr>
        <w:t xml:space="preserve"> with the best tenderer.</w:t>
      </w:r>
    </w:p>
    <w:p w14:paraId="4E8D17AC" w14:textId="52D9F631" w:rsidR="00C8401D" w:rsidRDefault="00AE535E" w:rsidP="00935F4D">
      <w:pPr>
        <w:keepNext/>
        <w:rPr>
          <w:rFonts w:ascii="Times New Roman" w:hAnsi="Times New Roman"/>
          <w:sz w:val="22"/>
          <w:szCs w:val="22"/>
        </w:rPr>
      </w:pPr>
      <w:r>
        <w:rPr>
          <w:rFonts w:ascii="Times New Roman" w:hAnsi="Times New Roman"/>
          <w:sz w:val="22"/>
          <w:szCs w:val="22"/>
        </w:rPr>
        <w:t xml:space="preserve">Tender should be prepared </w:t>
      </w:r>
      <w:r w:rsidR="00991882">
        <w:rPr>
          <w:rFonts w:ascii="Times New Roman" w:hAnsi="Times New Roman"/>
          <w:sz w:val="22"/>
          <w:szCs w:val="22"/>
        </w:rPr>
        <w:t>according to</w:t>
      </w:r>
      <w:r>
        <w:rPr>
          <w:rFonts w:ascii="Times New Roman" w:hAnsi="Times New Roman"/>
          <w:sz w:val="22"/>
          <w:szCs w:val="22"/>
        </w:rPr>
        <w:t xml:space="preserve"> IPA Procurement Manual</w:t>
      </w:r>
      <w:r w:rsidR="00335D38">
        <w:rPr>
          <w:rFonts w:ascii="Times New Roman" w:hAnsi="Times New Roman"/>
          <w:sz w:val="22"/>
          <w:szCs w:val="22"/>
        </w:rPr>
        <w:t xml:space="preserve"> </w:t>
      </w:r>
      <w:hyperlink r:id="rId11" w:history="1">
        <w:r w:rsidR="00991882" w:rsidRPr="00194732">
          <w:rPr>
            <w:rStyle w:val="Hyperlink"/>
            <w:rFonts w:ascii="Times New Roman" w:hAnsi="Times New Roman"/>
            <w:sz w:val="22"/>
            <w:szCs w:val="22"/>
          </w:rPr>
          <w:t>http://www.ipa-cbc-programme.eu/gallery</w:t>
        </w:r>
        <w:r w:rsidR="00991882" w:rsidRPr="00194732">
          <w:rPr>
            <w:rStyle w:val="Hyperlink"/>
            <w:rFonts w:ascii="Times New Roman" w:hAnsi="Times New Roman"/>
            <w:sz w:val="22"/>
            <w:szCs w:val="22"/>
          </w:rPr>
          <w:t>/Files/Library/Annex-7_1_b1_4_IPA-Rrocurement-Manual_11_2018_v1_3.docx</w:t>
        </w:r>
      </w:hyperlink>
      <w:r w:rsidR="00991882">
        <w:rPr>
          <w:rFonts w:ascii="Times New Roman" w:hAnsi="Times New Roman"/>
          <w:sz w:val="22"/>
          <w:szCs w:val="22"/>
        </w:rPr>
        <w:t xml:space="preserve"> and PRAG Procedures of the European Union</w:t>
      </w:r>
      <w:r w:rsidR="00FC6535">
        <w:rPr>
          <w:rFonts w:ascii="Times New Roman" w:hAnsi="Times New Roman"/>
          <w:sz w:val="22"/>
          <w:szCs w:val="22"/>
        </w:rPr>
        <w:t xml:space="preserve"> </w:t>
      </w:r>
      <w:hyperlink r:id="rId12" w:history="1">
        <w:r w:rsidR="00FC6535">
          <w:rPr>
            <w:rStyle w:val="Hyperlink"/>
          </w:rPr>
          <w:t>PRAG - European Commission - DG International Cooperation and Development (europa.eu)</w:t>
        </w:r>
      </w:hyperlink>
    </w:p>
    <w:p w14:paraId="37D73625" w14:textId="77777777" w:rsidR="00677544" w:rsidRDefault="00677544" w:rsidP="00E02671">
      <w:pPr>
        <w:keepNext/>
        <w:rPr>
          <w:rFonts w:ascii="Times New Roman" w:hAnsi="Times New Roman"/>
          <w:sz w:val="22"/>
          <w:szCs w:val="22"/>
        </w:rPr>
      </w:pPr>
      <w:r>
        <w:rPr>
          <w:rFonts w:ascii="Times New Roman" w:hAnsi="Times New Roman"/>
          <w:sz w:val="22"/>
          <w:szCs w:val="22"/>
        </w:rPr>
        <w:t>Data about Tender 1 are following:</w:t>
      </w:r>
    </w:p>
    <w:tbl>
      <w:tblPr>
        <w:tblW w:w="9120" w:type="dxa"/>
        <w:tblLook w:val="04A0" w:firstRow="1" w:lastRow="0" w:firstColumn="1" w:lastColumn="0" w:noHBand="0" w:noVBand="1"/>
      </w:tblPr>
      <w:tblGrid>
        <w:gridCol w:w="1680"/>
        <w:gridCol w:w="2480"/>
        <w:gridCol w:w="2480"/>
        <w:gridCol w:w="2480"/>
      </w:tblGrid>
      <w:tr w:rsidR="000803EE" w:rsidRPr="000803EE" w14:paraId="1BFC1450" w14:textId="77777777" w:rsidTr="000803EE">
        <w:trPr>
          <w:trHeight w:val="936"/>
        </w:trPr>
        <w:tc>
          <w:tcPr>
            <w:tcW w:w="1680" w:type="dxa"/>
            <w:tcBorders>
              <w:top w:val="single" w:sz="4" w:space="0" w:color="auto"/>
              <w:left w:val="single" w:sz="4" w:space="0" w:color="auto"/>
              <w:bottom w:val="single" w:sz="4" w:space="0" w:color="auto"/>
              <w:right w:val="single" w:sz="4" w:space="0" w:color="auto"/>
            </w:tcBorders>
            <w:shd w:val="clear" w:color="000000" w:fill="D9D9D9"/>
            <w:hideMark/>
          </w:tcPr>
          <w:p w14:paraId="4FB72375"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Tender Nr.</w:t>
            </w:r>
            <w:r w:rsidRPr="000803EE">
              <w:rPr>
                <w:rFonts w:ascii="Times New Roman" w:hAnsi="Times New Roman"/>
                <w:b/>
                <w:bCs/>
                <w:color w:val="000000"/>
                <w:lang w:val="en-US" w:eastAsia="en-US"/>
              </w:rPr>
              <w:br/>
              <w:t>Procurement Notice Nr.</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14:paraId="3FD82EC6" w14:textId="4C69173B"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Tender </w:t>
            </w:r>
            <w:r w:rsidR="00D93096" w:rsidRPr="00726ABE">
              <w:rPr>
                <w:rFonts w:ascii="Times New Roman" w:hAnsi="Times New Roman"/>
                <w:color w:val="000000"/>
                <w:lang w:val="en-US" w:eastAsia="en-US"/>
              </w:rPr>
              <w:t>1</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14:paraId="638731A7" w14:textId="417AB795"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Tender </w:t>
            </w:r>
            <w:r w:rsidR="00D93096" w:rsidRPr="00726ABE">
              <w:rPr>
                <w:rFonts w:ascii="Times New Roman" w:hAnsi="Times New Roman"/>
                <w:color w:val="000000"/>
                <w:lang w:val="en-US" w:eastAsia="en-US"/>
              </w:rPr>
              <w:t>3</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14:paraId="5488B7B2" w14:textId="1D7FD104"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Tender </w:t>
            </w:r>
            <w:r w:rsidR="00D93096" w:rsidRPr="00726ABE">
              <w:rPr>
                <w:rFonts w:ascii="Times New Roman" w:hAnsi="Times New Roman"/>
                <w:color w:val="000000"/>
                <w:lang w:val="en-US" w:eastAsia="en-US"/>
              </w:rPr>
              <w:t>3</w:t>
            </w:r>
          </w:p>
        </w:tc>
      </w:tr>
      <w:tr w:rsidR="000803EE" w:rsidRPr="000803EE" w14:paraId="19B5AEF3" w14:textId="77777777" w:rsidTr="000803EE">
        <w:trPr>
          <w:trHeight w:val="312"/>
        </w:trPr>
        <w:tc>
          <w:tcPr>
            <w:tcW w:w="1680" w:type="dxa"/>
            <w:tcBorders>
              <w:top w:val="nil"/>
              <w:left w:val="single" w:sz="4" w:space="0" w:color="auto"/>
              <w:bottom w:val="single" w:sz="4" w:space="0" w:color="auto"/>
              <w:right w:val="single" w:sz="4" w:space="0" w:color="auto"/>
            </w:tcBorders>
            <w:shd w:val="clear" w:color="000000" w:fill="D9D9D9"/>
            <w:hideMark/>
          </w:tcPr>
          <w:p w14:paraId="30A40313"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WP</w:t>
            </w:r>
          </w:p>
        </w:tc>
        <w:tc>
          <w:tcPr>
            <w:tcW w:w="2480" w:type="dxa"/>
            <w:tcBorders>
              <w:top w:val="nil"/>
              <w:left w:val="nil"/>
              <w:bottom w:val="single" w:sz="4" w:space="0" w:color="auto"/>
              <w:right w:val="single" w:sz="4" w:space="0" w:color="auto"/>
            </w:tcBorders>
            <w:shd w:val="clear" w:color="auto" w:fill="auto"/>
            <w:vAlign w:val="bottom"/>
            <w:hideMark/>
          </w:tcPr>
          <w:p w14:paraId="1F16CAB8"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3</w:t>
            </w:r>
          </w:p>
        </w:tc>
        <w:tc>
          <w:tcPr>
            <w:tcW w:w="2480" w:type="dxa"/>
            <w:tcBorders>
              <w:top w:val="nil"/>
              <w:left w:val="nil"/>
              <w:bottom w:val="single" w:sz="4" w:space="0" w:color="auto"/>
              <w:right w:val="single" w:sz="4" w:space="0" w:color="auto"/>
            </w:tcBorders>
            <w:shd w:val="clear" w:color="auto" w:fill="auto"/>
            <w:vAlign w:val="bottom"/>
            <w:hideMark/>
          </w:tcPr>
          <w:p w14:paraId="486BAE04"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3</w:t>
            </w:r>
          </w:p>
        </w:tc>
        <w:tc>
          <w:tcPr>
            <w:tcW w:w="2480" w:type="dxa"/>
            <w:tcBorders>
              <w:top w:val="nil"/>
              <w:left w:val="nil"/>
              <w:bottom w:val="single" w:sz="4" w:space="0" w:color="auto"/>
              <w:right w:val="single" w:sz="4" w:space="0" w:color="auto"/>
            </w:tcBorders>
            <w:shd w:val="clear" w:color="auto" w:fill="auto"/>
            <w:vAlign w:val="bottom"/>
            <w:hideMark/>
          </w:tcPr>
          <w:p w14:paraId="65FF99A1"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3</w:t>
            </w:r>
          </w:p>
        </w:tc>
      </w:tr>
      <w:tr w:rsidR="000803EE" w:rsidRPr="000803EE" w14:paraId="17636008" w14:textId="77777777" w:rsidTr="000803EE">
        <w:trPr>
          <w:trHeight w:val="312"/>
        </w:trPr>
        <w:tc>
          <w:tcPr>
            <w:tcW w:w="1680" w:type="dxa"/>
            <w:tcBorders>
              <w:top w:val="nil"/>
              <w:left w:val="single" w:sz="4" w:space="0" w:color="auto"/>
              <w:bottom w:val="single" w:sz="4" w:space="0" w:color="auto"/>
              <w:right w:val="single" w:sz="4" w:space="0" w:color="auto"/>
            </w:tcBorders>
            <w:shd w:val="clear" w:color="000000" w:fill="D9D9D9"/>
            <w:hideMark/>
          </w:tcPr>
          <w:p w14:paraId="6A05649C"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Deliverable No.</w:t>
            </w:r>
          </w:p>
        </w:tc>
        <w:tc>
          <w:tcPr>
            <w:tcW w:w="2480" w:type="dxa"/>
            <w:tcBorders>
              <w:top w:val="nil"/>
              <w:left w:val="nil"/>
              <w:bottom w:val="single" w:sz="4" w:space="0" w:color="auto"/>
              <w:right w:val="single" w:sz="4" w:space="0" w:color="auto"/>
            </w:tcBorders>
            <w:shd w:val="clear" w:color="auto" w:fill="auto"/>
            <w:vAlign w:val="bottom"/>
            <w:hideMark/>
          </w:tcPr>
          <w:p w14:paraId="6BF1A7AF"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1</w:t>
            </w:r>
          </w:p>
        </w:tc>
        <w:tc>
          <w:tcPr>
            <w:tcW w:w="2480" w:type="dxa"/>
            <w:tcBorders>
              <w:top w:val="nil"/>
              <w:left w:val="nil"/>
              <w:bottom w:val="single" w:sz="4" w:space="0" w:color="auto"/>
              <w:right w:val="single" w:sz="4" w:space="0" w:color="auto"/>
            </w:tcBorders>
            <w:shd w:val="clear" w:color="auto" w:fill="auto"/>
            <w:vAlign w:val="bottom"/>
            <w:hideMark/>
          </w:tcPr>
          <w:p w14:paraId="30BADDCF"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2</w:t>
            </w:r>
          </w:p>
        </w:tc>
        <w:tc>
          <w:tcPr>
            <w:tcW w:w="2480" w:type="dxa"/>
            <w:tcBorders>
              <w:top w:val="nil"/>
              <w:left w:val="nil"/>
              <w:bottom w:val="single" w:sz="4" w:space="0" w:color="auto"/>
              <w:right w:val="single" w:sz="4" w:space="0" w:color="auto"/>
            </w:tcBorders>
            <w:shd w:val="clear" w:color="auto" w:fill="auto"/>
            <w:vAlign w:val="bottom"/>
            <w:hideMark/>
          </w:tcPr>
          <w:p w14:paraId="0BDC2425"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3</w:t>
            </w:r>
          </w:p>
        </w:tc>
      </w:tr>
      <w:tr w:rsidR="000803EE" w:rsidRPr="000803EE" w14:paraId="79D60930" w14:textId="77777777" w:rsidTr="000803EE">
        <w:trPr>
          <w:trHeight w:val="2160"/>
        </w:trPr>
        <w:tc>
          <w:tcPr>
            <w:tcW w:w="1680" w:type="dxa"/>
            <w:tcBorders>
              <w:top w:val="nil"/>
              <w:left w:val="single" w:sz="4" w:space="0" w:color="auto"/>
              <w:bottom w:val="single" w:sz="4" w:space="0" w:color="auto"/>
              <w:right w:val="single" w:sz="4" w:space="0" w:color="auto"/>
            </w:tcBorders>
            <w:shd w:val="clear" w:color="000000" w:fill="D9D9D9"/>
            <w:hideMark/>
          </w:tcPr>
          <w:p w14:paraId="5A67DC69"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Description of the Deliverable</w:t>
            </w:r>
          </w:p>
        </w:tc>
        <w:tc>
          <w:tcPr>
            <w:tcW w:w="2480" w:type="dxa"/>
            <w:tcBorders>
              <w:top w:val="nil"/>
              <w:left w:val="nil"/>
              <w:bottom w:val="single" w:sz="4" w:space="0" w:color="auto"/>
              <w:right w:val="single" w:sz="4" w:space="0" w:color="auto"/>
            </w:tcBorders>
            <w:shd w:val="clear" w:color="auto" w:fill="auto"/>
            <w:vAlign w:val="center"/>
            <w:hideMark/>
          </w:tcPr>
          <w:p w14:paraId="5D7F8940"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Guidelines for the tourism stakeholders (Hotels, Restaurants, Sport Facilitators etc) on the needs arising from the Legal Framework for Accessibility for the persons with disabilities and persons with reduced mobility in general and their families. </w:t>
            </w:r>
          </w:p>
        </w:tc>
        <w:tc>
          <w:tcPr>
            <w:tcW w:w="2480" w:type="dxa"/>
            <w:tcBorders>
              <w:top w:val="nil"/>
              <w:left w:val="nil"/>
              <w:bottom w:val="single" w:sz="4" w:space="0" w:color="auto"/>
              <w:right w:val="single" w:sz="4" w:space="0" w:color="auto"/>
            </w:tcBorders>
            <w:shd w:val="clear" w:color="auto" w:fill="auto"/>
            <w:vAlign w:val="center"/>
            <w:hideMark/>
          </w:tcPr>
          <w:p w14:paraId="00C145AE"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Assessment report for the performance of existing accessible tourism supply services and facilities. </w:t>
            </w:r>
          </w:p>
        </w:tc>
        <w:tc>
          <w:tcPr>
            <w:tcW w:w="2480" w:type="dxa"/>
            <w:tcBorders>
              <w:top w:val="nil"/>
              <w:left w:val="nil"/>
              <w:bottom w:val="single" w:sz="4" w:space="0" w:color="auto"/>
              <w:right w:val="single" w:sz="4" w:space="0" w:color="auto"/>
            </w:tcBorders>
            <w:shd w:val="clear" w:color="auto" w:fill="auto"/>
            <w:vAlign w:val="center"/>
            <w:hideMark/>
          </w:tcPr>
          <w:p w14:paraId="119AC721"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 xml:space="preserve">Analysis of difficulties and Barriers for the provision of accessible tourism </w:t>
            </w:r>
            <w:proofErr w:type="gramStart"/>
            <w:r w:rsidRPr="000803EE">
              <w:rPr>
                <w:rFonts w:ascii="Times New Roman" w:hAnsi="Times New Roman"/>
                <w:color w:val="000000"/>
                <w:lang w:val="en-US" w:eastAsia="en-US"/>
              </w:rPr>
              <w:t>services  (</w:t>
            </w:r>
            <w:proofErr w:type="gramEnd"/>
            <w:r w:rsidRPr="000803EE">
              <w:rPr>
                <w:rFonts w:ascii="Times New Roman" w:hAnsi="Times New Roman"/>
                <w:color w:val="000000"/>
                <w:lang w:val="en-US" w:eastAsia="en-US"/>
              </w:rPr>
              <w:t>Hotels, Restaurants, Sport Facilitators etc). Estimated workload 40 days.</w:t>
            </w:r>
          </w:p>
        </w:tc>
      </w:tr>
      <w:tr w:rsidR="000803EE" w:rsidRPr="000803EE" w14:paraId="7BCE818A" w14:textId="77777777" w:rsidTr="000803EE">
        <w:trPr>
          <w:trHeight w:val="576"/>
        </w:trPr>
        <w:tc>
          <w:tcPr>
            <w:tcW w:w="1680" w:type="dxa"/>
            <w:tcBorders>
              <w:top w:val="nil"/>
              <w:left w:val="single" w:sz="4" w:space="0" w:color="auto"/>
              <w:bottom w:val="single" w:sz="4" w:space="0" w:color="auto"/>
              <w:right w:val="single" w:sz="4" w:space="0" w:color="auto"/>
            </w:tcBorders>
            <w:shd w:val="clear" w:color="000000" w:fill="D9D9D9"/>
            <w:hideMark/>
          </w:tcPr>
          <w:p w14:paraId="232B77BA"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Budget line</w:t>
            </w:r>
          </w:p>
        </w:tc>
        <w:tc>
          <w:tcPr>
            <w:tcW w:w="2480" w:type="dxa"/>
            <w:tcBorders>
              <w:top w:val="nil"/>
              <w:left w:val="nil"/>
              <w:bottom w:val="single" w:sz="4" w:space="0" w:color="auto"/>
              <w:right w:val="single" w:sz="4" w:space="0" w:color="auto"/>
            </w:tcBorders>
            <w:shd w:val="clear" w:color="auto" w:fill="auto"/>
            <w:vAlign w:val="bottom"/>
            <w:hideMark/>
          </w:tcPr>
          <w:p w14:paraId="559CF169"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External Expertise and Services</w:t>
            </w:r>
          </w:p>
        </w:tc>
        <w:tc>
          <w:tcPr>
            <w:tcW w:w="2480" w:type="dxa"/>
            <w:tcBorders>
              <w:top w:val="nil"/>
              <w:left w:val="nil"/>
              <w:bottom w:val="single" w:sz="4" w:space="0" w:color="auto"/>
              <w:right w:val="single" w:sz="4" w:space="0" w:color="auto"/>
            </w:tcBorders>
            <w:shd w:val="clear" w:color="auto" w:fill="auto"/>
            <w:vAlign w:val="bottom"/>
            <w:hideMark/>
          </w:tcPr>
          <w:p w14:paraId="00E636FE"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External Expertise and Services</w:t>
            </w:r>
          </w:p>
        </w:tc>
        <w:tc>
          <w:tcPr>
            <w:tcW w:w="2480" w:type="dxa"/>
            <w:tcBorders>
              <w:top w:val="nil"/>
              <w:left w:val="nil"/>
              <w:bottom w:val="single" w:sz="4" w:space="0" w:color="auto"/>
              <w:right w:val="single" w:sz="4" w:space="0" w:color="auto"/>
            </w:tcBorders>
            <w:shd w:val="clear" w:color="auto" w:fill="auto"/>
            <w:vAlign w:val="bottom"/>
            <w:hideMark/>
          </w:tcPr>
          <w:p w14:paraId="1AD86CB1"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External Expertise and Services</w:t>
            </w:r>
          </w:p>
        </w:tc>
      </w:tr>
      <w:tr w:rsidR="000803EE" w:rsidRPr="000803EE" w14:paraId="5359C5FE" w14:textId="77777777" w:rsidTr="000803EE">
        <w:trPr>
          <w:trHeight w:val="2016"/>
        </w:trPr>
        <w:tc>
          <w:tcPr>
            <w:tcW w:w="1680" w:type="dxa"/>
            <w:tcBorders>
              <w:top w:val="nil"/>
              <w:left w:val="single" w:sz="4" w:space="0" w:color="auto"/>
              <w:bottom w:val="single" w:sz="4" w:space="0" w:color="auto"/>
              <w:right w:val="single" w:sz="4" w:space="0" w:color="auto"/>
            </w:tcBorders>
            <w:shd w:val="clear" w:color="000000" w:fill="D9D9D9"/>
            <w:hideMark/>
          </w:tcPr>
          <w:p w14:paraId="3C4C7C2A"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Brief description of the tender- Steps to be followed, etc</w:t>
            </w:r>
          </w:p>
        </w:tc>
        <w:tc>
          <w:tcPr>
            <w:tcW w:w="2480" w:type="dxa"/>
            <w:tcBorders>
              <w:top w:val="nil"/>
              <w:left w:val="nil"/>
              <w:bottom w:val="single" w:sz="4" w:space="0" w:color="auto"/>
              <w:right w:val="single" w:sz="4" w:space="0" w:color="auto"/>
            </w:tcBorders>
            <w:shd w:val="clear" w:color="auto" w:fill="auto"/>
            <w:vAlign w:val="bottom"/>
            <w:hideMark/>
          </w:tcPr>
          <w:p w14:paraId="5D441E37"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Single tender with three components 3.1, 3.2, 3.3. Total value of the tender 18.000 EUR. External expert/company to prepare three scientific studies</w:t>
            </w:r>
          </w:p>
        </w:tc>
        <w:tc>
          <w:tcPr>
            <w:tcW w:w="2480" w:type="dxa"/>
            <w:tcBorders>
              <w:top w:val="nil"/>
              <w:left w:val="nil"/>
              <w:bottom w:val="single" w:sz="4" w:space="0" w:color="auto"/>
              <w:right w:val="single" w:sz="4" w:space="0" w:color="auto"/>
            </w:tcBorders>
            <w:shd w:val="clear" w:color="auto" w:fill="auto"/>
            <w:vAlign w:val="bottom"/>
            <w:hideMark/>
          </w:tcPr>
          <w:p w14:paraId="1947FE59"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Single tender with three components 3.1, 3.2, 3.3. Total value of the tender 18.000 EUR. External expert/company to prepare three scientific studies</w:t>
            </w:r>
          </w:p>
        </w:tc>
        <w:tc>
          <w:tcPr>
            <w:tcW w:w="2480" w:type="dxa"/>
            <w:tcBorders>
              <w:top w:val="nil"/>
              <w:left w:val="nil"/>
              <w:bottom w:val="single" w:sz="4" w:space="0" w:color="auto"/>
              <w:right w:val="single" w:sz="4" w:space="0" w:color="auto"/>
            </w:tcBorders>
            <w:shd w:val="clear" w:color="auto" w:fill="auto"/>
            <w:vAlign w:val="bottom"/>
            <w:hideMark/>
          </w:tcPr>
          <w:p w14:paraId="79F5520D"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Single tender with three components 3.1, 3.2, 3.3. Total value of the tender 18.000 EUR. External expert/company to prepare three scientific studies</w:t>
            </w:r>
          </w:p>
        </w:tc>
      </w:tr>
      <w:tr w:rsidR="000803EE" w:rsidRPr="000803EE" w14:paraId="3C998818" w14:textId="77777777" w:rsidTr="000803EE">
        <w:trPr>
          <w:trHeight w:val="624"/>
        </w:trPr>
        <w:tc>
          <w:tcPr>
            <w:tcW w:w="1680" w:type="dxa"/>
            <w:tcBorders>
              <w:top w:val="nil"/>
              <w:left w:val="single" w:sz="4" w:space="0" w:color="auto"/>
              <w:bottom w:val="single" w:sz="4" w:space="0" w:color="auto"/>
              <w:right w:val="single" w:sz="4" w:space="0" w:color="auto"/>
            </w:tcBorders>
            <w:shd w:val="clear" w:color="000000" w:fill="D9D9D9"/>
            <w:hideMark/>
          </w:tcPr>
          <w:p w14:paraId="360D721F"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Type of procurement</w:t>
            </w:r>
          </w:p>
        </w:tc>
        <w:tc>
          <w:tcPr>
            <w:tcW w:w="2480" w:type="dxa"/>
            <w:tcBorders>
              <w:top w:val="nil"/>
              <w:left w:val="nil"/>
              <w:bottom w:val="single" w:sz="4" w:space="0" w:color="auto"/>
              <w:right w:val="single" w:sz="4" w:space="0" w:color="auto"/>
            </w:tcBorders>
            <w:shd w:val="clear" w:color="auto" w:fill="auto"/>
            <w:vAlign w:val="bottom"/>
            <w:hideMark/>
          </w:tcPr>
          <w:p w14:paraId="3CDFE8BA"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Services</w:t>
            </w:r>
          </w:p>
        </w:tc>
        <w:tc>
          <w:tcPr>
            <w:tcW w:w="2480" w:type="dxa"/>
            <w:tcBorders>
              <w:top w:val="nil"/>
              <w:left w:val="nil"/>
              <w:bottom w:val="single" w:sz="4" w:space="0" w:color="auto"/>
              <w:right w:val="single" w:sz="4" w:space="0" w:color="auto"/>
            </w:tcBorders>
            <w:shd w:val="clear" w:color="auto" w:fill="auto"/>
            <w:vAlign w:val="bottom"/>
            <w:hideMark/>
          </w:tcPr>
          <w:p w14:paraId="74EFFCC3"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Services</w:t>
            </w:r>
          </w:p>
        </w:tc>
        <w:tc>
          <w:tcPr>
            <w:tcW w:w="2480" w:type="dxa"/>
            <w:tcBorders>
              <w:top w:val="nil"/>
              <w:left w:val="nil"/>
              <w:bottom w:val="single" w:sz="4" w:space="0" w:color="auto"/>
              <w:right w:val="single" w:sz="4" w:space="0" w:color="auto"/>
            </w:tcBorders>
            <w:shd w:val="clear" w:color="auto" w:fill="auto"/>
            <w:vAlign w:val="bottom"/>
            <w:hideMark/>
          </w:tcPr>
          <w:p w14:paraId="35C0B2D6"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Services</w:t>
            </w:r>
          </w:p>
        </w:tc>
      </w:tr>
      <w:tr w:rsidR="000803EE" w:rsidRPr="000803EE" w14:paraId="59C3D0DC" w14:textId="77777777" w:rsidTr="000803EE">
        <w:trPr>
          <w:trHeight w:val="624"/>
        </w:trPr>
        <w:tc>
          <w:tcPr>
            <w:tcW w:w="1680" w:type="dxa"/>
            <w:tcBorders>
              <w:top w:val="nil"/>
              <w:left w:val="single" w:sz="4" w:space="0" w:color="auto"/>
              <w:bottom w:val="single" w:sz="4" w:space="0" w:color="auto"/>
              <w:right w:val="single" w:sz="4" w:space="0" w:color="auto"/>
            </w:tcBorders>
            <w:shd w:val="clear" w:color="000000" w:fill="D9D9D9"/>
            <w:hideMark/>
          </w:tcPr>
          <w:p w14:paraId="6906DE14"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Tender procedure</w:t>
            </w:r>
          </w:p>
        </w:tc>
        <w:tc>
          <w:tcPr>
            <w:tcW w:w="2480" w:type="dxa"/>
            <w:tcBorders>
              <w:top w:val="nil"/>
              <w:left w:val="nil"/>
              <w:bottom w:val="single" w:sz="4" w:space="0" w:color="auto"/>
              <w:right w:val="single" w:sz="4" w:space="0" w:color="auto"/>
            </w:tcBorders>
            <w:shd w:val="clear" w:color="auto" w:fill="auto"/>
            <w:noWrap/>
            <w:vAlign w:val="bottom"/>
            <w:hideMark/>
          </w:tcPr>
          <w:p w14:paraId="47828B8B"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PRAG - Single offer (tender)</w:t>
            </w:r>
          </w:p>
        </w:tc>
        <w:tc>
          <w:tcPr>
            <w:tcW w:w="2480" w:type="dxa"/>
            <w:tcBorders>
              <w:top w:val="nil"/>
              <w:left w:val="nil"/>
              <w:bottom w:val="single" w:sz="4" w:space="0" w:color="auto"/>
              <w:right w:val="single" w:sz="4" w:space="0" w:color="auto"/>
            </w:tcBorders>
            <w:shd w:val="clear" w:color="auto" w:fill="auto"/>
            <w:noWrap/>
            <w:vAlign w:val="bottom"/>
            <w:hideMark/>
          </w:tcPr>
          <w:p w14:paraId="76302B02"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PRAG - Single offer (tender)</w:t>
            </w:r>
          </w:p>
        </w:tc>
        <w:tc>
          <w:tcPr>
            <w:tcW w:w="2480" w:type="dxa"/>
            <w:tcBorders>
              <w:top w:val="nil"/>
              <w:left w:val="nil"/>
              <w:bottom w:val="single" w:sz="4" w:space="0" w:color="auto"/>
              <w:right w:val="single" w:sz="4" w:space="0" w:color="auto"/>
            </w:tcBorders>
            <w:shd w:val="clear" w:color="auto" w:fill="auto"/>
            <w:noWrap/>
            <w:vAlign w:val="bottom"/>
            <w:hideMark/>
          </w:tcPr>
          <w:p w14:paraId="30EEF1ED" w14:textId="77777777" w:rsidR="000803EE" w:rsidRPr="000803EE" w:rsidRDefault="000803EE" w:rsidP="000803EE">
            <w:pPr>
              <w:spacing w:after="0"/>
              <w:jc w:val="left"/>
              <w:rPr>
                <w:rFonts w:ascii="Times New Roman" w:hAnsi="Times New Roman"/>
                <w:color w:val="000000"/>
                <w:lang w:val="en-US" w:eastAsia="en-US"/>
              </w:rPr>
            </w:pPr>
            <w:r w:rsidRPr="000803EE">
              <w:rPr>
                <w:rFonts w:ascii="Times New Roman" w:hAnsi="Times New Roman"/>
                <w:color w:val="000000"/>
                <w:lang w:val="en-US" w:eastAsia="en-US"/>
              </w:rPr>
              <w:t>PRAG - Single offer (tender)</w:t>
            </w:r>
          </w:p>
        </w:tc>
      </w:tr>
      <w:tr w:rsidR="000803EE" w:rsidRPr="000803EE" w14:paraId="0C61C1C1" w14:textId="77777777" w:rsidTr="000803EE">
        <w:trPr>
          <w:trHeight w:val="936"/>
        </w:trPr>
        <w:tc>
          <w:tcPr>
            <w:tcW w:w="1680" w:type="dxa"/>
            <w:tcBorders>
              <w:top w:val="nil"/>
              <w:left w:val="single" w:sz="4" w:space="0" w:color="auto"/>
              <w:bottom w:val="single" w:sz="4" w:space="0" w:color="auto"/>
              <w:right w:val="single" w:sz="4" w:space="0" w:color="auto"/>
            </w:tcBorders>
            <w:shd w:val="clear" w:color="000000" w:fill="D9D9D9"/>
            <w:hideMark/>
          </w:tcPr>
          <w:p w14:paraId="483077DD"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Amount of tender (€) excluding VAT</w:t>
            </w:r>
          </w:p>
        </w:tc>
        <w:tc>
          <w:tcPr>
            <w:tcW w:w="2480" w:type="dxa"/>
            <w:tcBorders>
              <w:top w:val="nil"/>
              <w:left w:val="nil"/>
              <w:bottom w:val="single" w:sz="4" w:space="0" w:color="auto"/>
              <w:right w:val="single" w:sz="4" w:space="0" w:color="auto"/>
            </w:tcBorders>
            <w:shd w:val="clear" w:color="auto" w:fill="auto"/>
            <w:noWrap/>
            <w:vAlign w:val="bottom"/>
            <w:hideMark/>
          </w:tcPr>
          <w:p w14:paraId="0673415D"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6.000,00 €</w:t>
            </w:r>
          </w:p>
        </w:tc>
        <w:tc>
          <w:tcPr>
            <w:tcW w:w="2480" w:type="dxa"/>
            <w:tcBorders>
              <w:top w:val="nil"/>
              <w:left w:val="nil"/>
              <w:bottom w:val="single" w:sz="4" w:space="0" w:color="auto"/>
              <w:right w:val="single" w:sz="4" w:space="0" w:color="auto"/>
            </w:tcBorders>
            <w:shd w:val="clear" w:color="auto" w:fill="auto"/>
            <w:noWrap/>
            <w:vAlign w:val="bottom"/>
            <w:hideMark/>
          </w:tcPr>
          <w:p w14:paraId="0E9F4BBA"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6.000,00 €</w:t>
            </w:r>
          </w:p>
        </w:tc>
        <w:tc>
          <w:tcPr>
            <w:tcW w:w="2480" w:type="dxa"/>
            <w:tcBorders>
              <w:top w:val="nil"/>
              <w:left w:val="nil"/>
              <w:bottom w:val="single" w:sz="4" w:space="0" w:color="auto"/>
              <w:right w:val="single" w:sz="4" w:space="0" w:color="auto"/>
            </w:tcBorders>
            <w:shd w:val="clear" w:color="auto" w:fill="auto"/>
            <w:noWrap/>
            <w:vAlign w:val="bottom"/>
            <w:hideMark/>
          </w:tcPr>
          <w:p w14:paraId="1028E83A"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6.000,00 €</w:t>
            </w:r>
          </w:p>
        </w:tc>
      </w:tr>
      <w:tr w:rsidR="000803EE" w:rsidRPr="000803EE" w14:paraId="07D1D14C" w14:textId="77777777" w:rsidTr="000803EE">
        <w:trPr>
          <w:trHeight w:val="1248"/>
        </w:trPr>
        <w:tc>
          <w:tcPr>
            <w:tcW w:w="1680" w:type="dxa"/>
            <w:tcBorders>
              <w:top w:val="nil"/>
              <w:left w:val="single" w:sz="4" w:space="0" w:color="auto"/>
              <w:bottom w:val="single" w:sz="4" w:space="0" w:color="auto"/>
              <w:right w:val="single" w:sz="4" w:space="0" w:color="auto"/>
            </w:tcBorders>
            <w:shd w:val="clear" w:color="000000" w:fill="D9D9D9"/>
            <w:hideMark/>
          </w:tcPr>
          <w:p w14:paraId="023B0DA2"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lastRenderedPageBreak/>
              <w:t>Estimated date of publication of the tender (MM/YYYY)</w:t>
            </w:r>
          </w:p>
        </w:tc>
        <w:tc>
          <w:tcPr>
            <w:tcW w:w="2480" w:type="dxa"/>
            <w:tcBorders>
              <w:top w:val="nil"/>
              <w:left w:val="nil"/>
              <w:bottom w:val="single" w:sz="4" w:space="0" w:color="auto"/>
              <w:right w:val="single" w:sz="4" w:space="0" w:color="auto"/>
            </w:tcBorders>
            <w:shd w:val="clear" w:color="auto" w:fill="auto"/>
            <w:noWrap/>
            <w:vAlign w:val="bottom"/>
            <w:hideMark/>
          </w:tcPr>
          <w:p w14:paraId="2E86B221"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09.9.2021</w:t>
            </w:r>
          </w:p>
        </w:tc>
        <w:tc>
          <w:tcPr>
            <w:tcW w:w="2480" w:type="dxa"/>
            <w:tcBorders>
              <w:top w:val="nil"/>
              <w:left w:val="nil"/>
              <w:bottom w:val="single" w:sz="4" w:space="0" w:color="auto"/>
              <w:right w:val="single" w:sz="4" w:space="0" w:color="auto"/>
            </w:tcBorders>
            <w:shd w:val="clear" w:color="auto" w:fill="auto"/>
            <w:noWrap/>
            <w:vAlign w:val="bottom"/>
            <w:hideMark/>
          </w:tcPr>
          <w:p w14:paraId="006C7143"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09.9.2021</w:t>
            </w:r>
          </w:p>
        </w:tc>
        <w:tc>
          <w:tcPr>
            <w:tcW w:w="2480" w:type="dxa"/>
            <w:tcBorders>
              <w:top w:val="nil"/>
              <w:left w:val="nil"/>
              <w:bottom w:val="single" w:sz="4" w:space="0" w:color="auto"/>
              <w:right w:val="single" w:sz="4" w:space="0" w:color="auto"/>
            </w:tcBorders>
            <w:shd w:val="clear" w:color="auto" w:fill="auto"/>
            <w:noWrap/>
            <w:vAlign w:val="bottom"/>
            <w:hideMark/>
          </w:tcPr>
          <w:p w14:paraId="5B41D694"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09.9.2021</w:t>
            </w:r>
          </w:p>
        </w:tc>
      </w:tr>
      <w:tr w:rsidR="000803EE" w:rsidRPr="000803EE" w14:paraId="66794D70" w14:textId="77777777" w:rsidTr="000803EE">
        <w:trPr>
          <w:trHeight w:val="1248"/>
        </w:trPr>
        <w:tc>
          <w:tcPr>
            <w:tcW w:w="1680" w:type="dxa"/>
            <w:tcBorders>
              <w:top w:val="nil"/>
              <w:left w:val="single" w:sz="4" w:space="0" w:color="auto"/>
              <w:bottom w:val="single" w:sz="4" w:space="0" w:color="auto"/>
              <w:right w:val="single" w:sz="4" w:space="0" w:color="auto"/>
            </w:tcBorders>
            <w:shd w:val="clear" w:color="000000" w:fill="D9D9D9"/>
            <w:hideMark/>
          </w:tcPr>
          <w:p w14:paraId="17571446"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Estimated Date of tender closure (MM/YYYY)</w:t>
            </w:r>
          </w:p>
        </w:tc>
        <w:tc>
          <w:tcPr>
            <w:tcW w:w="2480" w:type="dxa"/>
            <w:tcBorders>
              <w:top w:val="nil"/>
              <w:left w:val="nil"/>
              <w:bottom w:val="single" w:sz="4" w:space="0" w:color="auto"/>
              <w:right w:val="single" w:sz="4" w:space="0" w:color="auto"/>
            </w:tcBorders>
            <w:shd w:val="clear" w:color="auto" w:fill="auto"/>
            <w:noWrap/>
            <w:vAlign w:val="bottom"/>
            <w:hideMark/>
          </w:tcPr>
          <w:p w14:paraId="02B175BC"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27.9.2021</w:t>
            </w:r>
          </w:p>
        </w:tc>
        <w:tc>
          <w:tcPr>
            <w:tcW w:w="2480" w:type="dxa"/>
            <w:tcBorders>
              <w:top w:val="nil"/>
              <w:left w:val="nil"/>
              <w:bottom w:val="single" w:sz="4" w:space="0" w:color="auto"/>
              <w:right w:val="single" w:sz="4" w:space="0" w:color="auto"/>
            </w:tcBorders>
            <w:shd w:val="clear" w:color="auto" w:fill="auto"/>
            <w:noWrap/>
            <w:vAlign w:val="bottom"/>
            <w:hideMark/>
          </w:tcPr>
          <w:p w14:paraId="6CFE5887"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27.9.2021</w:t>
            </w:r>
          </w:p>
        </w:tc>
        <w:tc>
          <w:tcPr>
            <w:tcW w:w="2480" w:type="dxa"/>
            <w:tcBorders>
              <w:top w:val="nil"/>
              <w:left w:val="nil"/>
              <w:bottom w:val="single" w:sz="4" w:space="0" w:color="auto"/>
              <w:right w:val="single" w:sz="4" w:space="0" w:color="auto"/>
            </w:tcBorders>
            <w:shd w:val="clear" w:color="auto" w:fill="auto"/>
            <w:noWrap/>
            <w:vAlign w:val="bottom"/>
            <w:hideMark/>
          </w:tcPr>
          <w:p w14:paraId="74972BD4"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27.9.2021</w:t>
            </w:r>
          </w:p>
        </w:tc>
      </w:tr>
      <w:tr w:rsidR="000803EE" w:rsidRPr="000803EE" w14:paraId="449840A9" w14:textId="77777777" w:rsidTr="000803EE">
        <w:trPr>
          <w:trHeight w:val="1248"/>
        </w:trPr>
        <w:tc>
          <w:tcPr>
            <w:tcW w:w="1680" w:type="dxa"/>
            <w:tcBorders>
              <w:top w:val="nil"/>
              <w:left w:val="single" w:sz="4" w:space="0" w:color="auto"/>
              <w:bottom w:val="single" w:sz="4" w:space="0" w:color="auto"/>
              <w:right w:val="single" w:sz="4" w:space="0" w:color="auto"/>
            </w:tcBorders>
            <w:shd w:val="clear" w:color="000000" w:fill="D9D9D9"/>
            <w:hideMark/>
          </w:tcPr>
          <w:p w14:paraId="569CB168" w14:textId="77777777" w:rsidR="000803EE" w:rsidRPr="000803EE" w:rsidRDefault="000803EE" w:rsidP="000803EE">
            <w:pPr>
              <w:spacing w:after="0"/>
              <w:jc w:val="center"/>
              <w:rPr>
                <w:rFonts w:ascii="Times New Roman" w:hAnsi="Times New Roman"/>
                <w:b/>
                <w:bCs/>
                <w:color w:val="000000"/>
                <w:lang w:val="en-US" w:eastAsia="en-US"/>
              </w:rPr>
            </w:pPr>
            <w:r w:rsidRPr="000803EE">
              <w:rPr>
                <w:rFonts w:ascii="Times New Roman" w:hAnsi="Times New Roman"/>
                <w:b/>
                <w:bCs/>
                <w:color w:val="000000"/>
                <w:lang w:val="en-US" w:eastAsia="en-US"/>
              </w:rPr>
              <w:t>Estimated Date of Contract signature (MM/YYYY)</w:t>
            </w:r>
          </w:p>
        </w:tc>
        <w:tc>
          <w:tcPr>
            <w:tcW w:w="2480" w:type="dxa"/>
            <w:tcBorders>
              <w:top w:val="nil"/>
              <w:left w:val="nil"/>
              <w:bottom w:val="single" w:sz="4" w:space="0" w:color="auto"/>
              <w:right w:val="single" w:sz="4" w:space="0" w:color="auto"/>
            </w:tcBorders>
            <w:shd w:val="clear" w:color="auto" w:fill="auto"/>
            <w:noWrap/>
            <w:vAlign w:val="bottom"/>
            <w:hideMark/>
          </w:tcPr>
          <w:p w14:paraId="544EB5F3"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01.10.2021</w:t>
            </w:r>
          </w:p>
        </w:tc>
        <w:tc>
          <w:tcPr>
            <w:tcW w:w="2480" w:type="dxa"/>
            <w:tcBorders>
              <w:top w:val="nil"/>
              <w:left w:val="nil"/>
              <w:bottom w:val="single" w:sz="4" w:space="0" w:color="auto"/>
              <w:right w:val="single" w:sz="4" w:space="0" w:color="auto"/>
            </w:tcBorders>
            <w:shd w:val="clear" w:color="auto" w:fill="auto"/>
            <w:noWrap/>
            <w:vAlign w:val="bottom"/>
            <w:hideMark/>
          </w:tcPr>
          <w:p w14:paraId="6AA71CF1"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01.10.2021</w:t>
            </w:r>
          </w:p>
        </w:tc>
        <w:tc>
          <w:tcPr>
            <w:tcW w:w="2480" w:type="dxa"/>
            <w:tcBorders>
              <w:top w:val="nil"/>
              <w:left w:val="nil"/>
              <w:bottom w:val="single" w:sz="4" w:space="0" w:color="auto"/>
              <w:right w:val="single" w:sz="4" w:space="0" w:color="auto"/>
            </w:tcBorders>
            <w:shd w:val="clear" w:color="auto" w:fill="auto"/>
            <w:noWrap/>
            <w:vAlign w:val="bottom"/>
            <w:hideMark/>
          </w:tcPr>
          <w:p w14:paraId="280E3872" w14:textId="77777777" w:rsidR="000803EE" w:rsidRPr="000803EE" w:rsidRDefault="000803EE" w:rsidP="000803EE">
            <w:pPr>
              <w:spacing w:after="0"/>
              <w:jc w:val="right"/>
              <w:rPr>
                <w:rFonts w:ascii="Times New Roman" w:hAnsi="Times New Roman"/>
                <w:color w:val="000000"/>
                <w:lang w:val="en-US" w:eastAsia="en-US"/>
              </w:rPr>
            </w:pPr>
            <w:r w:rsidRPr="000803EE">
              <w:rPr>
                <w:rFonts w:ascii="Times New Roman" w:hAnsi="Times New Roman"/>
                <w:color w:val="000000"/>
                <w:lang w:val="en-US" w:eastAsia="en-US"/>
              </w:rPr>
              <w:t>01.10.2021</w:t>
            </w:r>
          </w:p>
        </w:tc>
      </w:tr>
    </w:tbl>
    <w:p w14:paraId="6EABE0A5" w14:textId="77777777" w:rsidR="000803EE" w:rsidRDefault="000803EE" w:rsidP="00E02671">
      <w:pPr>
        <w:keepNext/>
        <w:rPr>
          <w:rFonts w:ascii="Times New Roman" w:hAnsi="Times New Roman"/>
          <w:sz w:val="22"/>
          <w:szCs w:val="22"/>
        </w:rPr>
      </w:pPr>
    </w:p>
    <w:p w14:paraId="3A964CB1" w14:textId="13CF028D" w:rsidR="00050BC4" w:rsidRDefault="00050BC4" w:rsidP="00050BC4">
      <w:pPr>
        <w:keepNext/>
        <w:rPr>
          <w:rFonts w:ascii="Times New Roman" w:hAnsi="Times New Roman"/>
          <w:sz w:val="22"/>
          <w:szCs w:val="22"/>
        </w:rPr>
      </w:pPr>
      <w:r w:rsidRPr="008D0251">
        <w:rPr>
          <w:rFonts w:ascii="Times New Roman" w:hAnsi="Times New Roman"/>
          <w:b/>
          <w:bCs/>
          <w:sz w:val="22"/>
          <w:szCs w:val="22"/>
        </w:rPr>
        <w:t xml:space="preserve">Tender </w:t>
      </w:r>
      <w:r w:rsidR="008D0251" w:rsidRPr="008D0251">
        <w:rPr>
          <w:rFonts w:ascii="Times New Roman" w:hAnsi="Times New Roman"/>
          <w:b/>
          <w:bCs/>
          <w:sz w:val="22"/>
          <w:szCs w:val="22"/>
        </w:rPr>
        <w:t>2</w:t>
      </w:r>
      <w:r w:rsidR="00996BF1">
        <w:rPr>
          <w:rFonts w:ascii="Times New Roman" w:hAnsi="Times New Roman"/>
          <w:b/>
          <w:bCs/>
          <w:sz w:val="22"/>
          <w:szCs w:val="22"/>
        </w:rPr>
        <w:t xml:space="preserve"> – Methodology plan (ICT)</w:t>
      </w:r>
      <w:r>
        <w:rPr>
          <w:rFonts w:ascii="Times New Roman" w:hAnsi="Times New Roman"/>
          <w:sz w:val="22"/>
          <w:szCs w:val="22"/>
        </w:rPr>
        <w:t>. Preparation of tender documents (all documents without Terms of Reference which are responsibility of Project Manager) and publishing a call. Participation as a secretary in the evaluation committee. Preparation of evaluation report. Validation of the contract for signing with the best tenderer.</w:t>
      </w:r>
    </w:p>
    <w:p w14:paraId="3308EDE8" w14:textId="77777777" w:rsidR="00050BC4" w:rsidRDefault="00050BC4" w:rsidP="00050BC4">
      <w:pPr>
        <w:keepNext/>
        <w:rPr>
          <w:rFonts w:ascii="Times New Roman" w:hAnsi="Times New Roman"/>
          <w:sz w:val="22"/>
          <w:szCs w:val="22"/>
        </w:rPr>
      </w:pPr>
      <w:r>
        <w:rPr>
          <w:rFonts w:ascii="Times New Roman" w:hAnsi="Times New Roman"/>
          <w:sz w:val="22"/>
          <w:szCs w:val="22"/>
        </w:rPr>
        <w:t xml:space="preserve">Tender should be prepared according to IPA Procurement Manual </w:t>
      </w:r>
      <w:hyperlink r:id="rId13" w:history="1">
        <w:r w:rsidRPr="00194732">
          <w:rPr>
            <w:rStyle w:val="Hyperlink"/>
            <w:rFonts w:ascii="Times New Roman" w:hAnsi="Times New Roman"/>
            <w:sz w:val="22"/>
            <w:szCs w:val="22"/>
          </w:rPr>
          <w:t>http://www.ipa-cbc-programme.eu/gallery/Files/Library/Annex-7_1_b1_4_IPA-Rrocurement-Manual_11_2018_v1_3.docx</w:t>
        </w:r>
      </w:hyperlink>
      <w:r>
        <w:rPr>
          <w:rFonts w:ascii="Times New Roman" w:hAnsi="Times New Roman"/>
          <w:sz w:val="22"/>
          <w:szCs w:val="22"/>
        </w:rPr>
        <w:t xml:space="preserve"> and PRAG Procedures of the European Union </w:t>
      </w:r>
      <w:hyperlink r:id="rId14" w:history="1">
        <w:r>
          <w:rPr>
            <w:rStyle w:val="Hyperlink"/>
          </w:rPr>
          <w:t>PRAG - European Commission - DG International Cooperation and Development (europa.eu)</w:t>
        </w:r>
      </w:hyperlink>
    </w:p>
    <w:p w14:paraId="789B9B52" w14:textId="62F29FA8" w:rsidR="00050BC4" w:rsidRDefault="00050BC4" w:rsidP="00050BC4">
      <w:pPr>
        <w:keepNext/>
        <w:rPr>
          <w:rFonts w:ascii="Times New Roman" w:hAnsi="Times New Roman"/>
          <w:sz w:val="22"/>
          <w:szCs w:val="22"/>
        </w:rPr>
      </w:pPr>
      <w:r>
        <w:rPr>
          <w:rFonts w:ascii="Times New Roman" w:hAnsi="Times New Roman"/>
          <w:sz w:val="22"/>
          <w:szCs w:val="22"/>
        </w:rPr>
        <w:t xml:space="preserve">Data about Tender </w:t>
      </w:r>
      <w:r w:rsidR="00996BF1">
        <w:rPr>
          <w:rFonts w:ascii="Times New Roman" w:hAnsi="Times New Roman"/>
          <w:sz w:val="22"/>
          <w:szCs w:val="22"/>
        </w:rPr>
        <w:t>2</w:t>
      </w:r>
      <w:r>
        <w:rPr>
          <w:rFonts w:ascii="Times New Roman" w:hAnsi="Times New Roman"/>
          <w:sz w:val="22"/>
          <w:szCs w:val="22"/>
        </w:rPr>
        <w:t xml:space="preserve"> are following:</w:t>
      </w:r>
    </w:p>
    <w:tbl>
      <w:tblPr>
        <w:tblW w:w="8926" w:type="dxa"/>
        <w:tblLook w:val="04A0" w:firstRow="1" w:lastRow="0" w:firstColumn="1" w:lastColumn="0" w:noHBand="0" w:noVBand="1"/>
      </w:tblPr>
      <w:tblGrid>
        <w:gridCol w:w="3823"/>
        <w:gridCol w:w="5103"/>
      </w:tblGrid>
      <w:tr w:rsidR="00996BF1" w:rsidRPr="00996BF1" w14:paraId="626910A1" w14:textId="77777777" w:rsidTr="006B42E5">
        <w:trPr>
          <w:trHeight w:val="20"/>
        </w:trPr>
        <w:tc>
          <w:tcPr>
            <w:tcW w:w="3823" w:type="dxa"/>
            <w:tcBorders>
              <w:top w:val="single" w:sz="4" w:space="0" w:color="auto"/>
              <w:left w:val="single" w:sz="4" w:space="0" w:color="auto"/>
              <w:bottom w:val="single" w:sz="4" w:space="0" w:color="auto"/>
              <w:right w:val="single" w:sz="4" w:space="0" w:color="auto"/>
            </w:tcBorders>
            <w:shd w:val="clear" w:color="000000" w:fill="D9D9D9"/>
            <w:hideMark/>
          </w:tcPr>
          <w:p w14:paraId="77B2F854"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Tender Nr.</w:t>
            </w:r>
            <w:r w:rsidRPr="00996BF1">
              <w:rPr>
                <w:rFonts w:ascii="Times New Roman" w:hAnsi="Times New Roman"/>
                <w:b/>
                <w:bCs/>
                <w:color w:val="000000"/>
                <w:lang w:val="en-US" w:eastAsia="en-US"/>
              </w:rPr>
              <w:br/>
              <w:t>Procurement Notice Nr.</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27EDA1E8" w14:textId="263DF511"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 xml:space="preserve">Tender </w:t>
            </w:r>
            <w:r w:rsidR="00D93096" w:rsidRPr="00726ABE">
              <w:rPr>
                <w:rFonts w:ascii="Times New Roman" w:hAnsi="Times New Roman"/>
                <w:color w:val="000000"/>
                <w:lang w:val="en-US" w:eastAsia="en-US"/>
              </w:rPr>
              <w:t>2</w:t>
            </w:r>
          </w:p>
        </w:tc>
      </w:tr>
      <w:tr w:rsidR="00996BF1" w:rsidRPr="00996BF1" w14:paraId="603C1EE4"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3AFD809"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WP</w:t>
            </w:r>
          </w:p>
        </w:tc>
        <w:tc>
          <w:tcPr>
            <w:tcW w:w="5103" w:type="dxa"/>
            <w:tcBorders>
              <w:top w:val="nil"/>
              <w:left w:val="nil"/>
              <w:bottom w:val="single" w:sz="4" w:space="0" w:color="auto"/>
              <w:right w:val="single" w:sz="4" w:space="0" w:color="auto"/>
            </w:tcBorders>
            <w:shd w:val="clear" w:color="auto" w:fill="auto"/>
            <w:vAlign w:val="bottom"/>
            <w:hideMark/>
          </w:tcPr>
          <w:p w14:paraId="3BFFD285"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5</w:t>
            </w:r>
          </w:p>
        </w:tc>
      </w:tr>
      <w:tr w:rsidR="00996BF1" w:rsidRPr="00996BF1" w14:paraId="2D2E18EE"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D7A0437"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Deliverable No.</w:t>
            </w:r>
          </w:p>
        </w:tc>
        <w:tc>
          <w:tcPr>
            <w:tcW w:w="5103" w:type="dxa"/>
            <w:tcBorders>
              <w:top w:val="nil"/>
              <w:left w:val="nil"/>
              <w:bottom w:val="single" w:sz="4" w:space="0" w:color="auto"/>
              <w:right w:val="single" w:sz="4" w:space="0" w:color="auto"/>
            </w:tcBorders>
            <w:shd w:val="clear" w:color="auto" w:fill="auto"/>
            <w:vAlign w:val="bottom"/>
            <w:hideMark/>
          </w:tcPr>
          <w:p w14:paraId="4D00A7B1"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1</w:t>
            </w:r>
          </w:p>
        </w:tc>
      </w:tr>
      <w:tr w:rsidR="00996BF1" w:rsidRPr="00996BF1" w14:paraId="6E4D389C"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5C7F1DF4"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Description of the Deliverable</w:t>
            </w:r>
          </w:p>
        </w:tc>
        <w:tc>
          <w:tcPr>
            <w:tcW w:w="5103" w:type="dxa"/>
            <w:tcBorders>
              <w:top w:val="nil"/>
              <w:left w:val="nil"/>
              <w:bottom w:val="single" w:sz="4" w:space="0" w:color="auto"/>
              <w:right w:val="single" w:sz="4" w:space="0" w:color="auto"/>
            </w:tcBorders>
            <w:shd w:val="clear" w:color="auto" w:fill="auto"/>
            <w:vAlign w:val="center"/>
            <w:hideMark/>
          </w:tcPr>
          <w:p w14:paraId="13ACFC06" w14:textId="77777777"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 xml:space="preserve">Methodology plan. Selection of Best practices to be adopted, </w:t>
            </w:r>
            <w:proofErr w:type="gramStart"/>
            <w:r w:rsidRPr="00996BF1">
              <w:rPr>
                <w:rFonts w:ascii="Times New Roman" w:hAnsi="Times New Roman"/>
                <w:color w:val="000000"/>
                <w:lang w:val="en-US" w:eastAsia="en-US"/>
              </w:rPr>
              <w:t>adapted</w:t>
            </w:r>
            <w:proofErr w:type="gramEnd"/>
            <w:r w:rsidRPr="00996BF1">
              <w:rPr>
                <w:rFonts w:ascii="Times New Roman" w:hAnsi="Times New Roman"/>
                <w:color w:val="000000"/>
                <w:lang w:val="en-US" w:eastAsia="en-US"/>
              </w:rPr>
              <w:t xml:space="preserve"> and transferred in CB area NMK - side. An analysis will be made of the best ICT tools for people with disabilities, used in tourism in the world. Based on those experiences, together with Project Staff, the most appropriate tool should be selected to be implemented in the Pelagonija region. </w:t>
            </w:r>
          </w:p>
        </w:tc>
      </w:tr>
      <w:tr w:rsidR="00996BF1" w:rsidRPr="00996BF1" w14:paraId="6F005B0D"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2381AEFC"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Budget line</w:t>
            </w:r>
          </w:p>
        </w:tc>
        <w:tc>
          <w:tcPr>
            <w:tcW w:w="5103" w:type="dxa"/>
            <w:tcBorders>
              <w:top w:val="nil"/>
              <w:left w:val="nil"/>
              <w:bottom w:val="single" w:sz="4" w:space="0" w:color="auto"/>
              <w:right w:val="single" w:sz="4" w:space="0" w:color="auto"/>
            </w:tcBorders>
            <w:shd w:val="clear" w:color="auto" w:fill="auto"/>
            <w:vAlign w:val="bottom"/>
            <w:hideMark/>
          </w:tcPr>
          <w:p w14:paraId="4122CC31" w14:textId="77777777"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External Expertise and Services</w:t>
            </w:r>
          </w:p>
        </w:tc>
      </w:tr>
      <w:tr w:rsidR="00996BF1" w:rsidRPr="00996BF1" w14:paraId="3A61D40B"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BB1E719"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Brief description of the tender- Steps to be followed, etc</w:t>
            </w:r>
          </w:p>
        </w:tc>
        <w:tc>
          <w:tcPr>
            <w:tcW w:w="5103" w:type="dxa"/>
            <w:tcBorders>
              <w:top w:val="nil"/>
              <w:left w:val="nil"/>
              <w:bottom w:val="single" w:sz="4" w:space="0" w:color="auto"/>
              <w:right w:val="single" w:sz="4" w:space="0" w:color="auto"/>
            </w:tcBorders>
            <w:shd w:val="clear" w:color="auto" w:fill="auto"/>
            <w:vAlign w:val="bottom"/>
            <w:hideMark/>
          </w:tcPr>
          <w:p w14:paraId="72FBA124" w14:textId="77777777"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External expert/company to prepare methodolgy plan for ICT tool (software) to be developed</w:t>
            </w:r>
          </w:p>
        </w:tc>
      </w:tr>
      <w:tr w:rsidR="00996BF1" w:rsidRPr="00996BF1" w14:paraId="4FD9CA5F"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56108E79"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Type of procurement</w:t>
            </w:r>
          </w:p>
        </w:tc>
        <w:tc>
          <w:tcPr>
            <w:tcW w:w="5103" w:type="dxa"/>
            <w:tcBorders>
              <w:top w:val="nil"/>
              <w:left w:val="nil"/>
              <w:bottom w:val="single" w:sz="4" w:space="0" w:color="auto"/>
              <w:right w:val="single" w:sz="4" w:space="0" w:color="auto"/>
            </w:tcBorders>
            <w:shd w:val="clear" w:color="auto" w:fill="auto"/>
            <w:vAlign w:val="bottom"/>
            <w:hideMark/>
          </w:tcPr>
          <w:p w14:paraId="5436A80D" w14:textId="77777777"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Services</w:t>
            </w:r>
          </w:p>
        </w:tc>
      </w:tr>
      <w:tr w:rsidR="00996BF1" w:rsidRPr="00996BF1" w14:paraId="45A446E9"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1357B92"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Tender procedure</w:t>
            </w:r>
          </w:p>
        </w:tc>
        <w:tc>
          <w:tcPr>
            <w:tcW w:w="5103" w:type="dxa"/>
            <w:tcBorders>
              <w:top w:val="nil"/>
              <w:left w:val="nil"/>
              <w:bottom w:val="single" w:sz="4" w:space="0" w:color="auto"/>
              <w:right w:val="single" w:sz="4" w:space="0" w:color="auto"/>
            </w:tcBorders>
            <w:shd w:val="clear" w:color="auto" w:fill="auto"/>
            <w:noWrap/>
            <w:vAlign w:val="bottom"/>
            <w:hideMark/>
          </w:tcPr>
          <w:p w14:paraId="2BD280CF" w14:textId="77777777" w:rsidR="00996BF1" w:rsidRPr="00996BF1" w:rsidRDefault="00996BF1" w:rsidP="00996BF1">
            <w:pPr>
              <w:spacing w:after="0"/>
              <w:jc w:val="left"/>
              <w:rPr>
                <w:rFonts w:ascii="Times New Roman" w:hAnsi="Times New Roman"/>
                <w:color w:val="000000"/>
                <w:lang w:val="en-US" w:eastAsia="en-US"/>
              </w:rPr>
            </w:pPr>
            <w:r w:rsidRPr="00996BF1">
              <w:rPr>
                <w:rFonts w:ascii="Times New Roman" w:hAnsi="Times New Roman"/>
                <w:color w:val="000000"/>
                <w:lang w:val="en-US" w:eastAsia="en-US"/>
              </w:rPr>
              <w:t>PRAG - Single offer (tender)</w:t>
            </w:r>
          </w:p>
        </w:tc>
      </w:tr>
      <w:tr w:rsidR="00996BF1" w:rsidRPr="00996BF1" w14:paraId="43E40581"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4A413DF3"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Amount of tender (€) excluding VAT</w:t>
            </w:r>
          </w:p>
        </w:tc>
        <w:tc>
          <w:tcPr>
            <w:tcW w:w="5103" w:type="dxa"/>
            <w:tcBorders>
              <w:top w:val="nil"/>
              <w:left w:val="nil"/>
              <w:bottom w:val="single" w:sz="4" w:space="0" w:color="auto"/>
              <w:right w:val="single" w:sz="4" w:space="0" w:color="auto"/>
            </w:tcBorders>
            <w:shd w:val="clear" w:color="auto" w:fill="auto"/>
            <w:noWrap/>
            <w:vAlign w:val="bottom"/>
            <w:hideMark/>
          </w:tcPr>
          <w:p w14:paraId="43F25CEF"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4.000,00 €</w:t>
            </w:r>
          </w:p>
        </w:tc>
      </w:tr>
      <w:tr w:rsidR="00996BF1" w:rsidRPr="00996BF1" w14:paraId="44457B8D"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F088DFC"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Estimated date of publication of the tender (MM/YYYY)</w:t>
            </w:r>
          </w:p>
        </w:tc>
        <w:tc>
          <w:tcPr>
            <w:tcW w:w="5103" w:type="dxa"/>
            <w:tcBorders>
              <w:top w:val="nil"/>
              <w:left w:val="nil"/>
              <w:bottom w:val="single" w:sz="4" w:space="0" w:color="auto"/>
              <w:right w:val="single" w:sz="4" w:space="0" w:color="auto"/>
            </w:tcBorders>
            <w:shd w:val="clear" w:color="auto" w:fill="auto"/>
            <w:noWrap/>
            <w:vAlign w:val="bottom"/>
            <w:hideMark/>
          </w:tcPr>
          <w:p w14:paraId="063BEED1"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09.9.2021</w:t>
            </w:r>
          </w:p>
        </w:tc>
      </w:tr>
      <w:tr w:rsidR="00996BF1" w:rsidRPr="00996BF1" w14:paraId="046EBD05"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38A1AFD5"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Estimated Date of tender closure (MM/YYYY)</w:t>
            </w:r>
          </w:p>
        </w:tc>
        <w:tc>
          <w:tcPr>
            <w:tcW w:w="5103" w:type="dxa"/>
            <w:tcBorders>
              <w:top w:val="nil"/>
              <w:left w:val="nil"/>
              <w:bottom w:val="single" w:sz="4" w:space="0" w:color="auto"/>
              <w:right w:val="single" w:sz="4" w:space="0" w:color="auto"/>
            </w:tcBorders>
            <w:shd w:val="clear" w:color="auto" w:fill="auto"/>
            <w:noWrap/>
            <w:vAlign w:val="bottom"/>
            <w:hideMark/>
          </w:tcPr>
          <w:p w14:paraId="2DE34F87"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27.9.2021</w:t>
            </w:r>
          </w:p>
        </w:tc>
      </w:tr>
      <w:tr w:rsidR="00996BF1" w:rsidRPr="00996BF1" w14:paraId="718C459C"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27562D87" w14:textId="77777777" w:rsidR="00996BF1" w:rsidRPr="00996BF1" w:rsidRDefault="00996BF1" w:rsidP="00996BF1">
            <w:pPr>
              <w:spacing w:after="0"/>
              <w:jc w:val="center"/>
              <w:rPr>
                <w:rFonts w:ascii="Times New Roman" w:hAnsi="Times New Roman"/>
                <w:b/>
                <w:bCs/>
                <w:color w:val="000000"/>
                <w:lang w:val="en-US" w:eastAsia="en-US"/>
              </w:rPr>
            </w:pPr>
            <w:r w:rsidRPr="00996BF1">
              <w:rPr>
                <w:rFonts w:ascii="Times New Roman" w:hAnsi="Times New Roman"/>
                <w:b/>
                <w:bCs/>
                <w:color w:val="000000"/>
                <w:lang w:val="en-US" w:eastAsia="en-US"/>
              </w:rPr>
              <w:t>Estimated Date of Contract signature (MM/YYYY)</w:t>
            </w:r>
          </w:p>
        </w:tc>
        <w:tc>
          <w:tcPr>
            <w:tcW w:w="5103" w:type="dxa"/>
            <w:tcBorders>
              <w:top w:val="nil"/>
              <w:left w:val="nil"/>
              <w:bottom w:val="single" w:sz="4" w:space="0" w:color="auto"/>
              <w:right w:val="single" w:sz="4" w:space="0" w:color="auto"/>
            </w:tcBorders>
            <w:shd w:val="clear" w:color="auto" w:fill="auto"/>
            <w:noWrap/>
            <w:vAlign w:val="bottom"/>
            <w:hideMark/>
          </w:tcPr>
          <w:p w14:paraId="301D5D2D" w14:textId="77777777" w:rsidR="00996BF1" w:rsidRPr="00996BF1" w:rsidRDefault="00996BF1" w:rsidP="00996BF1">
            <w:pPr>
              <w:spacing w:after="0"/>
              <w:jc w:val="right"/>
              <w:rPr>
                <w:rFonts w:ascii="Times New Roman" w:hAnsi="Times New Roman"/>
                <w:color w:val="000000"/>
                <w:lang w:val="en-US" w:eastAsia="en-US"/>
              </w:rPr>
            </w:pPr>
            <w:r w:rsidRPr="00996BF1">
              <w:rPr>
                <w:rFonts w:ascii="Times New Roman" w:hAnsi="Times New Roman"/>
                <w:color w:val="000000"/>
                <w:lang w:val="en-US" w:eastAsia="en-US"/>
              </w:rPr>
              <w:t>01.10.2021</w:t>
            </w:r>
          </w:p>
        </w:tc>
      </w:tr>
    </w:tbl>
    <w:p w14:paraId="11DE3F3F" w14:textId="77777777" w:rsidR="00050BC4" w:rsidRDefault="00050BC4" w:rsidP="00050BC4">
      <w:pPr>
        <w:keepNext/>
        <w:rPr>
          <w:rFonts w:ascii="Times New Roman" w:hAnsi="Times New Roman"/>
          <w:sz w:val="22"/>
          <w:szCs w:val="22"/>
        </w:rPr>
      </w:pPr>
    </w:p>
    <w:p w14:paraId="19B48653" w14:textId="07A492BA" w:rsidR="00996BF1" w:rsidRDefault="00996BF1" w:rsidP="00996BF1">
      <w:pPr>
        <w:keepNext/>
        <w:rPr>
          <w:rFonts w:ascii="Times New Roman" w:hAnsi="Times New Roman"/>
          <w:sz w:val="22"/>
          <w:szCs w:val="22"/>
        </w:rPr>
      </w:pPr>
      <w:r w:rsidRPr="008D0251">
        <w:rPr>
          <w:rFonts w:ascii="Times New Roman" w:hAnsi="Times New Roman"/>
          <w:b/>
          <w:bCs/>
          <w:sz w:val="22"/>
          <w:szCs w:val="22"/>
        </w:rPr>
        <w:t xml:space="preserve">Tender </w:t>
      </w:r>
      <w:r w:rsidR="00AB0977">
        <w:rPr>
          <w:rFonts w:ascii="Times New Roman" w:hAnsi="Times New Roman"/>
          <w:b/>
          <w:bCs/>
          <w:sz w:val="22"/>
          <w:szCs w:val="22"/>
        </w:rPr>
        <w:t>3</w:t>
      </w:r>
      <w:r>
        <w:rPr>
          <w:rFonts w:ascii="Times New Roman" w:hAnsi="Times New Roman"/>
          <w:b/>
          <w:bCs/>
          <w:sz w:val="22"/>
          <w:szCs w:val="22"/>
        </w:rPr>
        <w:t xml:space="preserve"> – </w:t>
      </w:r>
      <w:r w:rsidR="00AB0977">
        <w:rPr>
          <w:rFonts w:ascii="Times New Roman" w:hAnsi="Times New Roman"/>
          <w:b/>
          <w:bCs/>
          <w:sz w:val="22"/>
          <w:szCs w:val="22"/>
        </w:rPr>
        <w:t>Communication and dissemination material</w:t>
      </w:r>
      <w:r w:rsidR="00D93096">
        <w:rPr>
          <w:rFonts w:ascii="Times New Roman" w:hAnsi="Times New Roman"/>
          <w:b/>
          <w:bCs/>
          <w:sz w:val="22"/>
          <w:szCs w:val="22"/>
        </w:rPr>
        <w:t>s</w:t>
      </w:r>
      <w:r>
        <w:rPr>
          <w:rFonts w:ascii="Times New Roman" w:hAnsi="Times New Roman"/>
          <w:sz w:val="22"/>
          <w:szCs w:val="22"/>
        </w:rPr>
        <w:t>. Preparation of tender documents (all documents without Terms of Reference which are responsibility of Project Manager) and publishing a call. Participation as a secretary in the evaluation committee. Preparation of evaluation report. Validation of the contract for signing with the best tenderer.</w:t>
      </w:r>
    </w:p>
    <w:p w14:paraId="3D91CE7B" w14:textId="77777777" w:rsidR="00996BF1" w:rsidRDefault="00996BF1" w:rsidP="00996BF1">
      <w:pPr>
        <w:keepNext/>
        <w:rPr>
          <w:rFonts w:ascii="Times New Roman" w:hAnsi="Times New Roman"/>
          <w:sz w:val="22"/>
          <w:szCs w:val="22"/>
        </w:rPr>
      </w:pPr>
      <w:r>
        <w:rPr>
          <w:rFonts w:ascii="Times New Roman" w:hAnsi="Times New Roman"/>
          <w:sz w:val="22"/>
          <w:szCs w:val="22"/>
        </w:rPr>
        <w:t xml:space="preserve">Tender should be prepared according to IPA Procurement Manual </w:t>
      </w:r>
      <w:hyperlink r:id="rId15" w:history="1">
        <w:r w:rsidRPr="00194732">
          <w:rPr>
            <w:rStyle w:val="Hyperlink"/>
            <w:rFonts w:ascii="Times New Roman" w:hAnsi="Times New Roman"/>
            <w:sz w:val="22"/>
            <w:szCs w:val="22"/>
          </w:rPr>
          <w:t>http://www.ipa-cbc-programme.eu/gallery/Files/Library/Annex-7_1_b1_4_IPA-Rrocurement-</w:t>
        </w:r>
        <w:r w:rsidRPr="00194732">
          <w:rPr>
            <w:rStyle w:val="Hyperlink"/>
            <w:rFonts w:ascii="Times New Roman" w:hAnsi="Times New Roman"/>
            <w:sz w:val="22"/>
            <w:szCs w:val="22"/>
          </w:rPr>
          <w:lastRenderedPageBreak/>
          <w:t>Manual_11_2018_v1_3.docx</w:t>
        </w:r>
      </w:hyperlink>
      <w:r>
        <w:rPr>
          <w:rFonts w:ascii="Times New Roman" w:hAnsi="Times New Roman"/>
          <w:sz w:val="22"/>
          <w:szCs w:val="22"/>
        </w:rPr>
        <w:t xml:space="preserve"> and PRAG Procedures of the European Union </w:t>
      </w:r>
      <w:hyperlink r:id="rId16" w:history="1">
        <w:r>
          <w:rPr>
            <w:rStyle w:val="Hyperlink"/>
          </w:rPr>
          <w:t>PRAG - European Commission - DG International Cooperation and Development (europa.eu)</w:t>
        </w:r>
      </w:hyperlink>
    </w:p>
    <w:p w14:paraId="1DAB2498" w14:textId="0D8E3973" w:rsidR="00996BF1" w:rsidRDefault="00996BF1" w:rsidP="00996BF1">
      <w:pPr>
        <w:keepNext/>
        <w:rPr>
          <w:rFonts w:ascii="Times New Roman" w:hAnsi="Times New Roman"/>
          <w:sz w:val="22"/>
          <w:szCs w:val="22"/>
        </w:rPr>
      </w:pPr>
      <w:r>
        <w:rPr>
          <w:rFonts w:ascii="Times New Roman" w:hAnsi="Times New Roman"/>
          <w:sz w:val="22"/>
          <w:szCs w:val="22"/>
        </w:rPr>
        <w:t xml:space="preserve">Data about Tender </w:t>
      </w:r>
      <w:r w:rsidR="00AB0977">
        <w:rPr>
          <w:rFonts w:ascii="Times New Roman" w:hAnsi="Times New Roman"/>
          <w:sz w:val="22"/>
          <w:szCs w:val="22"/>
        </w:rPr>
        <w:t>3</w:t>
      </w:r>
      <w:r>
        <w:rPr>
          <w:rFonts w:ascii="Times New Roman" w:hAnsi="Times New Roman"/>
          <w:sz w:val="22"/>
          <w:szCs w:val="22"/>
        </w:rPr>
        <w:t xml:space="preserve"> are following:</w:t>
      </w:r>
    </w:p>
    <w:tbl>
      <w:tblPr>
        <w:tblW w:w="8926" w:type="dxa"/>
        <w:tblLook w:val="04A0" w:firstRow="1" w:lastRow="0" w:firstColumn="1" w:lastColumn="0" w:noHBand="0" w:noVBand="1"/>
      </w:tblPr>
      <w:tblGrid>
        <w:gridCol w:w="3823"/>
        <w:gridCol w:w="5103"/>
      </w:tblGrid>
      <w:tr w:rsidR="00D93096" w:rsidRPr="00D93096" w14:paraId="3A9E4AA3" w14:textId="77777777" w:rsidTr="006B42E5">
        <w:trPr>
          <w:trHeight w:val="20"/>
        </w:trPr>
        <w:tc>
          <w:tcPr>
            <w:tcW w:w="3823" w:type="dxa"/>
            <w:tcBorders>
              <w:top w:val="single" w:sz="4" w:space="0" w:color="auto"/>
              <w:left w:val="single" w:sz="4" w:space="0" w:color="auto"/>
              <w:bottom w:val="single" w:sz="4" w:space="0" w:color="auto"/>
              <w:right w:val="single" w:sz="4" w:space="0" w:color="auto"/>
            </w:tcBorders>
            <w:shd w:val="clear" w:color="000000" w:fill="D9D9D9"/>
            <w:hideMark/>
          </w:tcPr>
          <w:p w14:paraId="1D43469D"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Tender Nr.</w:t>
            </w:r>
            <w:r w:rsidRPr="00D93096">
              <w:rPr>
                <w:rFonts w:ascii="Times New Roman" w:hAnsi="Times New Roman"/>
                <w:b/>
                <w:bCs/>
                <w:color w:val="000000"/>
                <w:lang w:val="en-US" w:eastAsia="en-US"/>
              </w:rPr>
              <w:br/>
              <w:t>Procurement Notice Nr.</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38F8C4AF" w14:textId="5F9563FB"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 xml:space="preserve">Tender </w:t>
            </w:r>
            <w:r w:rsidRPr="00726ABE">
              <w:rPr>
                <w:rFonts w:ascii="Times New Roman" w:hAnsi="Times New Roman"/>
                <w:color w:val="000000"/>
                <w:lang w:val="en-US" w:eastAsia="en-US"/>
              </w:rPr>
              <w:t>3</w:t>
            </w:r>
          </w:p>
        </w:tc>
      </w:tr>
      <w:tr w:rsidR="00D93096" w:rsidRPr="00D93096" w14:paraId="053EE965"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65A2199E"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WP</w:t>
            </w:r>
          </w:p>
        </w:tc>
        <w:tc>
          <w:tcPr>
            <w:tcW w:w="5103" w:type="dxa"/>
            <w:tcBorders>
              <w:top w:val="nil"/>
              <w:left w:val="nil"/>
              <w:bottom w:val="single" w:sz="4" w:space="0" w:color="auto"/>
              <w:right w:val="single" w:sz="4" w:space="0" w:color="auto"/>
            </w:tcBorders>
            <w:shd w:val="clear" w:color="auto" w:fill="auto"/>
            <w:vAlign w:val="bottom"/>
            <w:hideMark/>
          </w:tcPr>
          <w:p w14:paraId="16BDAA67"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2</w:t>
            </w:r>
          </w:p>
        </w:tc>
      </w:tr>
      <w:tr w:rsidR="00D93096" w:rsidRPr="00D93096" w14:paraId="3DDC683D"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598C6F1A"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Deliverable No.</w:t>
            </w:r>
          </w:p>
        </w:tc>
        <w:tc>
          <w:tcPr>
            <w:tcW w:w="5103" w:type="dxa"/>
            <w:tcBorders>
              <w:top w:val="nil"/>
              <w:left w:val="nil"/>
              <w:bottom w:val="single" w:sz="4" w:space="0" w:color="auto"/>
              <w:right w:val="single" w:sz="4" w:space="0" w:color="auto"/>
            </w:tcBorders>
            <w:shd w:val="clear" w:color="auto" w:fill="auto"/>
            <w:vAlign w:val="bottom"/>
            <w:hideMark/>
          </w:tcPr>
          <w:p w14:paraId="7B8F271C"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3</w:t>
            </w:r>
          </w:p>
        </w:tc>
      </w:tr>
      <w:tr w:rsidR="00D93096" w:rsidRPr="00D93096" w14:paraId="08C77BE1"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4B97CACB"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Description of the Deliverable</w:t>
            </w:r>
          </w:p>
        </w:tc>
        <w:tc>
          <w:tcPr>
            <w:tcW w:w="5103" w:type="dxa"/>
            <w:tcBorders>
              <w:top w:val="nil"/>
              <w:left w:val="nil"/>
              <w:bottom w:val="single" w:sz="4" w:space="0" w:color="auto"/>
              <w:right w:val="single" w:sz="4" w:space="0" w:color="auto"/>
            </w:tcBorders>
            <w:shd w:val="clear" w:color="auto" w:fill="auto"/>
            <w:vAlign w:val="bottom"/>
            <w:hideMark/>
          </w:tcPr>
          <w:p w14:paraId="194BB766" w14:textId="77777777"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 xml:space="preserve">Entries in local mass media. Four paid reports in local electronic media (two reports in Bitola, and two in the cities where info days will be organized) </w:t>
            </w:r>
            <w:r w:rsidRPr="00D93096">
              <w:rPr>
                <w:rFonts w:ascii="Times New Roman" w:hAnsi="Times New Roman"/>
                <w:color w:val="000000"/>
                <w:lang w:val="en-US" w:eastAsia="en-US"/>
              </w:rPr>
              <w:br/>
              <w:t xml:space="preserve">Entries in </w:t>
            </w:r>
            <w:proofErr w:type="gramStart"/>
            <w:r w:rsidRPr="00D93096">
              <w:rPr>
                <w:rFonts w:ascii="Times New Roman" w:hAnsi="Times New Roman"/>
                <w:color w:val="000000"/>
                <w:lang w:val="en-US" w:eastAsia="en-US"/>
              </w:rPr>
              <w:t>national  press</w:t>
            </w:r>
            <w:proofErr w:type="gramEnd"/>
            <w:r w:rsidRPr="00D93096">
              <w:rPr>
                <w:rFonts w:ascii="Times New Roman" w:hAnsi="Times New Roman"/>
                <w:color w:val="000000"/>
                <w:lang w:val="en-US" w:eastAsia="en-US"/>
              </w:rPr>
              <w:t>. Two paid reports in national press (printed) - 1 full color page</w:t>
            </w:r>
            <w:r w:rsidRPr="00D93096">
              <w:rPr>
                <w:rFonts w:ascii="Times New Roman" w:hAnsi="Times New Roman"/>
                <w:color w:val="000000"/>
                <w:lang w:val="en-US" w:eastAsia="en-US"/>
              </w:rPr>
              <w:br/>
              <w:t>Entries on the Internet (</w:t>
            </w:r>
            <w:proofErr w:type="gramStart"/>
            <w:r w:rsidRPr="00D93096">
              <w:rPr>
                <w:rFonts w:ascii="Times New Roman" w:hAnsi="Times New Roman"/>
                <w:color w:val="000000"/>
                <w:lang w:val="en-US" w:eastAsia="en-US"/>
              </w:rPr>
              <w:t>Social Media</w:t>
            </w:r>
            <w:proofErr w:type="gramEnd"/>
            <w:r w:rsidRPr="00D93096">
              <w:rPr>
                <w:rFonts w:ascii="Times New Roman" w:hAnsi="Times New Roman"/>
                <w:color w:val="000000"/>
                <w:lang w:val="en-US" w:eastAsia="en-US"/>
              </w:rPr>
              <w:t>). Ten months for promotion of the project in social media (Facebook, Instagram, Tweeter) and internet.</w:t>
            </w:r>
            <w:r w:rsidRPr="00D93096">
              <w:rPr>
                <w:rFonts w:ascii="Times New Roman" w:hAnsi="Times New Roman"/>
                <w:color w:val="000000"/>
                <w:lang w:val="en-US" w:eastAsia="en-US"/>
              </w:rPr>
              <w:br/>
              <w:t>Translation and printing in braille a flyer about project results who will be distributed to the blind persons through the Union of Blind Persons.</w:t>
            </w:r>
          </w:p>
        </w:tc>
      </w:tr>
      <w:tr w:rsidR="00D93096" w:rsidRPr="00D93096" w14:paraId="7BD6FD03"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67E82693"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Budget line</w:t>
            </w:r>
          </w:p>
        </w:tc>
        <w:tc>
          <w:tcPr>
            <w:tcW w:w="5103" w:type="dxa"/>
            <w:tcBorders>
              <w:top w:val="nil"/>
              <w:left w:val="nil"/>
              <w:bottom w:val="single" w:sz="4" w:space="0" w:color="auto"/>
              <w:right w:val="single" w:sz="4" w:space="0" w:color="auto"/>
            </w:tcBorders>
            <w:shd w:val="clear" w:color="auto" w:fill="auto"/>
            <w:vAlign w:val="bottom"/>
            <w:hideMark/>
          </w:tcPr>
          <w:p w14:paraId="501CCC50" w14:textId="77777777"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External Expertise and Services</w:t>
            </w:r>
          </w:p>
        </w:tc>
      </w:tr>
      <w:tr w:rsidR="00D93096" w:rsidRPr="00D93096" w14:paraId="74CA9D5B"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01B56823"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Brief description of the tender- Steps to be followed, etc</w:t>
            </w:r>
          </w:p>
        </w:tc>
        <w:tc>
          <w:tcPr>
            <w:tcW w:w="5103" w:type="dxa"/>
            <w:tcBorders>
              <w:top w:val="nil"/>
              <w:left w:val="nil"/>
              <w:bottom w:val="single" w:sz="4" w:space="0" w:color="auto"/>
              <w:right w:val="single" w:sz="4" w:space="0" w:color="auto"/>
            </w:tcBorders>
            <w:shd w:val="clear" w:color="auto" w:fill="auto"/>
            <w:vAlign w:val="bottom"/>
            <w:hideMark/>
          </w:tcPr>
          <w:p w14:paraId="2768A690" w14:textId="77777777"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External expert/company to organize and realize public awareness campaign.</w:t>
            </w:r>
          </w:p>
        </w:tc>
      </w:tr>
      <w:tr w:rsidR="00D93096" w:rsidRPr="00D93096" w14:paraId="5C385933"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1C03A200"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Type of procurement</w:t>
            </w:r>
          </w:p>
        </w:tc>
        <w:tc>
          <w:tcPr>
            <w:tcW w:w="5103" w:type="dxa"/>
            <w:tcBorders>
              <w:top w:val="nil"/>
              <w:left w:val="nil"/>
              <w:bottom w:val="single" w:sz="4" w:space="0" w:color="auto"/>
              <w:right w:val="single" w:sz="4" w:space="0" w:color="auto"/>
            </w:tcBorders>
            <w:shd w:val="clear" w:color="auto" w:fill="auto"/>
            <w:vAlign w:val="bottom"/>
            <w:hideMark/>
          </w:tcPr>
          <w:p w14:paraId="526A89E1" w14:textId="77777777"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Services</w:t>
            </w:r>
          </w:p>
        </w:tc>
      </w:tr>
      <w:tr w:rsidR="00D93096" w:rsidRPr="00D93096" w14:paraId="66558396"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8C2D8E8"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Tender procedure</w:t>
            </w:r>
          </w:p>
        </w:tc>
        <w:tc>
          <w:tcPr>
            <w:tcW w:w="5103" w:type="dxa"/>
            <w:tcBorders>
              <w:top w:val="nil"/>
              <w:left w:val="nil"/>
              <w:bottom w:val="single" w:sz="4" w:space="0" w:color="auto"/>
              <w:right w:val="single" w:sz="4" w:space="0" w:color="auto"/>
            </w:tcBorders>
            <w:shd w:val="clear" w:color="auto" w:fill="auto"/>
            <w:noWrap/>
            <w:vAlign w:val="bottom"/>
            <w:hideMark/>
          </w:tcPr>
          <w:p w14:paraId="66084540" w14:textId="77777777" w:rsidR="00D93096" w:rsidRPr="00D93096" w:rsidRDefault="00D93096" w:rsidP="00D93096">
            <w:pPr>
              <w:spacing w:after="0"/>
              <w:jc w:val="left"/>
              <w:rPr>
                <w:rFonts w:ascii="Times New Roman" w:hAnsi="Times New Roman"/>
                <w:color w:val="000000"/>
                <w:lang w:val="en-US" w:eastAsia="en-US"/>
              </w:rPr>
            </w:pPr>
            <w:r w:rsidRPr="00D93096">
              <w:rPr>
                <w:rFonts w:ascii="Times New Roman" w:hAnsi="Times New Roman"/>
                <w:color w:val="000000"/>
                <w:lang w:val="en-US" w:eastAsia="en-US"/>
              </w:rPr>
              <w:t>PRAG - Single offer (tender)</w:t>
            </w:r>
          </w:p>
        </w:tc>
      </w:tr>
      <w:tr w:rsidR="00D93096" w:rsidRPr="00D93096" w14:paraId="3266022E"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79A5FB70"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Amount of tender (€) excluding VAT</w:t>
            </w:r>
          </w:p>
        </w:tc>
        <w:tc>
          <w:tcPr>
            <w:tcW w:w="5103" w:type="dxa"/>
            <w:tcBorders>
              <w:top w:val="nil"/>
              <w:left w:val="nil"/>
              <w:bottom w:val="single" w:sz="4" w:space="0" w:color="auto"/>
              <w:right w:val="single" w:sz="4" w:space="0" w:color="auto"/>
            </w:tcBorders>
            <w:shd w:val="clear" w:color="auto" w:fill="auto"/>
            <w:noWrap/>
            <w:vAlign w:val="bottom"/>
            <w:hideMark/>
          </w:tcPr>
          <w:p w14:paraId="6FABF1BE"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8.000,00 €</w:t>
            </w:r>
          </w:p>
        </w:tc>
      </w:tr>
      <w:tr w:rsidR="00D93096" w:rsidRPr="00D93096" w14:paraId="43007E7A"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43BF9C54"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Estimated date of publication of the tender (MM/YYYY)</w:t>
            </w:r>
          </w:p>
        </w:tc>
        <w:tc>
          <w:tcPr>
            <w:tcW w:w="5103" w:type="dxa"/>
            <w:tcBorders>
              <w:top w:val="nil"/>
              <w:left w:val="nil"/>
              <w:bottom w:val="single" w:sz="4" w:space="0" w:color="auto"/>
              <w:right w:val="single" w:sz="4" w:space="0" w:color="auto"/>
            </w:tcBorders>
            <w:shd w:val="clear" w:color="auto" w:fill="auto"/>
            <w:noWrap/>
            <w:vAlign w:val="bottom"/>
            <w:hideMark/>
          </w:tcPr>
          <w:p w14:paraId="28DD0B1F"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01.12.2021</w:t>
            </w:r>
          </w:p>
        </w:tc>
      </w:tr>
      <w:tr w:rsidR="00D93096" w:rsidRPr="00D93096" w14:paraId="3F9F931F"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0500DC79"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Estimated Date of tender closure (MM/YYYY)</w:t>
            </w:r>
          </w:p>
        </w:tc>
        <w:tc>
          <w:tcPr>
            <w:tcW w:w="5103" w:type="dxa"/>
            <w:tcBorders>
              <w:top w:val="nil"/>
              <w:left w:val="nil"/>
              <w:bottom w:val="single" w:sz="4" w:space="0" w:color="auto"/>
              <w:right w:val="single" w:sz="4" w:space="0" w:color="auto"/>
            </w:tcBorders>
            <w:shd w:val="clear" w:color="auto" w:fill="auto"/>
            <w:noWrap/>
            <w:vAlign w:val="bottom"/>
            <w:hideMark/>
          </w:tcPr>
          <w:p w14:paraId="0D16D2BF"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20.12.2021</w:t>
            </w:r>
          </w:p>
        </w:tc>
      </w:tr>
      <w:tr w:rsidR="00D93096" w:rsidRPr="00D93096" w14:paraId="403E398F" w14:textId="77777777" w:rsidTr="006B42E5">
        <w:trPr>
          <w:trHeight w:val="20"/>
        </w:trPr>
        <w:tc>
          <w:tcPr>
            <w:tcW w:w="3823" w:type="dxa"/>
            <w:tcBorders>
              <w:top w:val="nil"/>
              <w:left w:val="single" w:sz="4" w:space="0" w:color="auto"/>
              <w:bottom w:val="single" w:sz="4" w:space="0" w:color="auto"/>
              <w:right w:val="single" w:sz="4" w:space="0" w:color="auto"/>
            </w:tcBorders>
            <w:shd w:val="clear" w:color="000000" w:fill="D9D9D9"/>
            <w:hideMark/>
          </w:tcPr>
          <w:p w14:paraId="67DBECC4" w14:textId="77777777" w:rsidR="00D93096" w:rsidRPr="00D93096" w:rsidRDefault="00D93096" w:rsidP="00D93096">
            <w:pPr>
              <w:spacing w:after="0"/>
              <w:jc w:val="center"/>
              <w:rPr>
                <w:rFonts w:ascii="Times New Roman" w:hAnsi="Times New Roman"/>
                <w:b/>
                <w:bCs/>
                <w:color w:val="000000"/>
                <w:lang w:val="en-US" w:eastAsia="en-US"/>
              </w:rPr>
            </w:pPr>
            <w:r w:rsidRPr="00D93096">
              <w:rPr>
                <w:rFonts w:ascii="Times New Roman" w:hAnsi="Times New Roman"/>
                <w:b/>
                <w:bCs/>
                <w:color w:val="000000"/>
                <w:lang w:val="en-US" w:eastAsia="en-US"/>
              </w:rPr>
              <w:t>Estimated Date of Contract signature (MM/YYYY)</w:t>
            </w:r>
          </w:p>
        </w:tc>
        <w:tc>
          <w:tcPr>
            <w:tcW w:w="5103" w:type="dxa"/>
            <w:tcBorders>
              <w:top w:val="nil"/>
              <w:left w:val="nil"/>
              <w:bottom w:val="single" w:sz="4" w:space="0" w:color="auto"/>
              <w:right w:val="single" w:sz="4" w:space="0" w:color="auto"/>
            </w:tcBorders>
            <w:shd w:val="clear" w:color="auto" w:fill="auto"/>
            <w:noWrap/>
            <w:vAlign w:val="bottom"/>
            <w:hideMark/>
          </w:tcPr>
          <w:p w14:paraId="7B17199B" w14:textId="77777777" w:rsidR="00D93096" w:rsidRPr="00D93096" w:rsidRDefault="00D93096" w:rsidP="00D93096">
            <w:pPr>
              <w:spacing w:after="0"/>
              <w:jc w:val="right"/>
              <w:rPr>
                <w:rFonts w:ascii="Times New Roman" w:hAnsi="Times New Roman"/>
                <w:color w:val="000000"/>
                <w:lang w:val="en-US" w:eastAsia="en-US"/>
              </w:rPr>
            </w:pPr>
            <w:r w:rsidRPr="00D93096">
              <w:rPr>
                <w:rFonts w:ascii="Times New Roman" w:hAnsi="Times New Roman"/>
                <w:color w:val="000000"/>
                <w:lang w:val="en-US" w:eastAsia="en-US"/>
              </w:rPr>
              <w:t>27.12.2021</w:t>
            </w:r>
          </w:p>
        </w:tc>
      </w:tr>
    </w:tbl>
    <w:p w14:paraId="3A338105" w14:textId="50E2984D" w:rsidR="00996BF1" w:rsidRDefault="00996BF1" w:rsidP="00996BF1">
      <w:pPr>
        <w:keepNext/>
        <w:rPr>
          <w:rFonts w:ascii="Times New Roman" w:hAnsi="Times New Roman"/>
          <w:sz w:val="22"/>
          <w:szCs w:val="22"/>
        </w:rPr>
      </w:pPr>
    </w:p>
    <w:p w14:paraId="3EDD2314" w14:textId="1E3F4DA0" w:rsidR="00CF008C" w:rsidRDefault="00CF008C" w:rsidP="00CF008C">
      <w:pPr>
        <w:keepNext/>
        <w:rPr>
          <w:rFonts w:ascii="Times New Roman" w:hAnsi="Times New Roman"/>
          <w:sz w:val="22"/>
          <w:szCs w:val="22"/>
        </w:rPr>
      </w:pPr>
      <w:r w:rsidRPr="008D0251">
        <w:rPr>
          <w:rFonts w:ascii="Times New Roman" w:hAnsi="Times New Roman"/>
          <w:b/>
          <w:bCs/>
          <w:sz w:val="22"/>
          <w:szCs w:val="22"/>
        </w:rPr>
        <w:t xml:space="preserve">Tender </w:t>
      </w:r>
      <w:r>
        <w:rPr>
          <w:rFonts w:ascii="Times New Roman" w:hAnsi="Times New Roman"/>
          <w:b/>
          <w:bCs/>
          <w:sz w:val="22"/>
          <w:szCs w:val="22"/>
        </w:rPr>
        <w:t>4</w:t>
      </w:r>
      <w:r>
        <w:rPr>
          <w:rFonts w:ascii="Times New Roman" w:hAnsi="Times New Roman"/>
          <w:b/>
          <w:bCs/>
          <w:sz w:val="22"/>
          <w:szCs w:val="22"/>
        </w:rPr>
        <w:t xml:space="preserve"> – </w:t>
      </w:r>
      <w:r w:rsidR="005B68D1">
        <w:rPr>
          <w:rFonts w:ascii="Times New Roman" w:hAnsi="Times New Roman"/>
          <w:b/>
          <w:bCs/>
          <w:sz w:val="22"/>
          <w:szCs w:val="22"/>
        </w:rPr>
        <w:t>Best Practice ICT Tools Development</w:t>
      </w:r>
      <w:r>
        <w:rPr>
          <w:rFonts w:ascii="Times New Roman" w:hAnsi="Times New Roman"/>
          <w:sz w:val="22"/>
          <w:szCs w:val="22"/>
        </w:rPr>
        <w:t>. Preparation of tender documents (all documents without Terms of Reference which are responsibility of Project Manager) and publishing a call. Participation as a secretary in the evaluation committee. Preparation of evaluation report. Validation of the contract for signing with the best tenderer.</w:t>
      </w:r>
    </w:p>
    <w:p w14:paraId="44979068" w14:textId="77777777" w:rsidR="00CF008C" w:rsidRDefault="00CF008C" w:rsidP="00CF008C">
      <w:pPr>
        <w:keepNext/>
        <w:rPr>
          <w:rFonts w:ascii="Times New Roman" w:hAnsi="Times New Roman"/>
          <w:sz w:val="22"/>
          <w:szCs w:val="22"/>
        </w:rPr>
      </w:pPr>
      <w:r>
        <w:rPr>
          <w:rFonts w:ascii="Times New Roman" w:hAnsi="Times New Roman"/>
          <w:sz w:val="22"/>
          <w:szCs w:val="22"/>
        </w:rPr>
        <w:t xml:space="preserve">Tender should be prepared according to IPA Procurement Manual </w:t>
      </w:r>
      <w:hyperlink r:id="rId17" w:history="1">
        <w:r w:rsidRPr="00194732">
          <w:rPr>
            <w:rStyle w:val="Hyperlink"/>
            <w:rFonts w:ascii="Times New Roman" w:hAnsi="Times New Roman"/>
            <w:sz w:val="22"/>
            <w:szCs w:val="22"/>
          </w:rPr>
          <w:t>http://www.ipa-cbc-programme.eu/gallery/Files/Library/Annex-7_1_b1_4_IPA-Rrocurement-Manual_11_2018_v1_3.docx</w:t>
        </w:r>
      </w:hyperlink>
      <w:r>
        <w:rPr>
          <w:rFonts w:ascii="Times New Roman" w:hAnsi="Times New Roman"/>
          <w:sz w:val="22"/>
          <w:szCs w:val="22"/>
        </w:rPr>
        <w:t xml:space="preserve"> and PRAG Procedures of the European Union </w:t>
      </w:r>
      <w:hyperlink r:id="rId18" w:history="1">
        <w:r>
          <w:rPr>
            <w:rStyle w:val="Hyperlink"/>
          </w:rPr>
          <w:t>PRAG - European Commission - DG International Cooperation and Development (europa.eu)</w:t>
        </w:r>
      </w:hyperlink>
    </w:p>
    <w:p w14:paraId="058BACF8" w14:textId="396000EA" w:rsidR="00CF008C" w:rsidRDefault="00CF008C" w:rsidP="00CF008C">
      <w:pPr>
        <w:keepNext/>
        <w:rPr>
          <w:rFonts w:ascii="Times New Roman" w:hAnsi="Times New Roman"/>
          <w:sz w:val="22"/>
          <w:szCs w:val="22"/>
        </w:rPr>
      </w:pPr>
      <w:r>
        <w:rPr>
          <w:rFonts w:ascii="Times New Roman" w:hAnsi="Times New Roman"/>
          <w:sz w:val="22"/>
          <w:szCs w:val="22"/>
        </w:rPr>
        <w:t xml:space="preserve">Data about Tender </w:t>
      </w:r>
      <w:r w:rsidR="005B68D1">
        <w:rPr>
          <w:rFonts w:ascii="Times New Roman" w:hAnsi="Times New Roman"/>
          <w:sz w:val="22"/>
          <w:szCs w:val="22"/>
        </w:rPr>
        <w:t>4</w:t>
      </w:r>
      <w:r>
        <w:rPr>
          <w:rFonts w:ascii="Times New Roman" w:hAnsi="Times New Roman"/>
          <w:sz w:val="22"/>
          <w:szCs w:val="22"/>
        </w:rPr>
        <w:t xml:space="preserve"> are following:</w:t>
      </w:r>
    </w:p>
    <w:tbl>
      <w:tblPr>
        <w:tblW w:w="8926" w:type="dxa"/>
        <w:tblLook w:val="04A0" w:firstRow="1" w:lastRow="0" w:firstColumn="1" w:lastColumn="0" w:noHBand="0" w:noVBand="1"/>
      </w:tblPr>
      <w:tblGrid>
        <w:gridCol w:w="3964"/>
        <w:gridCol w:w="4962"/>
      </w:tblGrid>
      <w:tr w:rsidR="00985D4F" w:rsidRPr="00985D4F" w14:paraId="728B2A01" w14:textId="77777777" w:rsidTr="00726ABE">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D9D9D9"/>
            <w:hideMark/>
          </w:tcPr>
          <w:p w14:paraId="4083E34D"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Tender Nr.</w:t>
            </w:r>
            <w:r w:rsidRPr="00985D4F">
              <w:rPr>
                <w:rFonts w:ascii="Times New Roman" w:hAnsi="Times New Roman"/>
                <w:b/>
                <w:bCs/>
                <w:color w:val="000000"/>
                <w:lang w:val="en-US" w:eastAsia="en-US"/>
              </w:rPr>
              <w:br/>
              <w:t>Procurement Notice Nr.</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14:paraId="1EB3CB4E" w14:textId="6DF457A1"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 xml:space="preserve">Tender </w:t>
            </w:r>
            <w:r w:rsidRPr="00726ABE">
              <w:rPr>
                <w:rFonts w:ascii="Times New Roman" w:hAnsi="Times New Roman"/>
                <w:color w:val="000000"/>
                <w:lang w:val="en-US" w:eastAsia="en-US"/>
              </w:rPr>
              <w:t>4</w:t>
            </w:r>
          </w:p>
        </w:tc>
      </w:tr>
      <w:tr w:rsidR="00985D4F" w:rsidRPr="00985D4F" w14:paraId="742B3CDE"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5FD74AD1"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WP</w:t>
            </w:r>
          </w:p>
        </w:tc>
        <w:tc>
          <w:tcPr>
            <w:tcW w:w="4962" w:type="dxa"/>
            <w:tcBorders>
              <w:top w:val="nil"/>
              <w:left w:val="nil"/>
              <w:bottom w:val="single" w:sz="4" w:space="0" w:color="auto"/>
              <w:right w:val="single" w:sz="4" w:space="0" w:color="auto"/>
            </w:tcBorders>
            <w:shd w:val="clear" w:color="auto" w:fill="auto"/>
            <w:vAlign w:val="bottom"/>
            <w:hideMark/>
          </w:tcPr>
          <w:p w14:paraId="615E27D7"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5</w:t>
            </w:r>
          </w:p>
        </w:tc>
      </w:tr>
      <w:tr w:rsidR="00985D4F" w:rsidRPr="00985D4F" w14:paraId="72CF0BFE"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39CB01B7"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Deliverable No.</w:t>
            </w:r>
          </w:p>
        </w:tc>
        <w:tc>
          <w:tcPr>
            <w:tcW w:w="4962" w:type="dxa"/>
            <w:tcBorders>
              <w:top w:val="nil"/>
              <w:left w:val="nil"/>
              <w:bottom w:val="single" w:sz="4" w:space="0" w:color="auto"/>
              <w:right w:val="single" w:sz="4" w:space="0" w:color="auto"/>
            </w:tcBorders>
            <w:shd w:val="clear" w:color="auto" w:fill="auto"/>
            <w:vAlign w:val="bottom"/>
            <w:hideMark/>
          </w:tcPr>
          <w:p w14:paraId="3C0DA711"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3</w:t>
            </w:r>
          </w:p>
        </w:tc>
      </w:tr>
      <w:tr w:rsidR="00985D4F" w:rsidRPr="00985D4F" w14:paraId="32D992F7"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0C0C00CB"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Description of the Deliverable</w:t>
            </w:r>
          </w:p>
        </w:tc>
        <w:tc>
          <w:tcPr>
            <w:tcW w:w="4962" w:type="dxa"/>
            <w:tcBorders>
              <w:top w:val="nil"/>
              <w:left w:val="nil"/>
              <w:bottom w:val="single" w:sz="4" w:space="0" w:color="auto"/>
              <w:right w:val="single" w:sz="4" w:space="0" w:color="auto"/>
            </w:tcBorders>
            <w:shd w:val="clear" w:color="auto" w:fill="auto"/>
            <w:vAlign w:val="center"/>
            <w:hideMark/>
          </w:tcPr>
          <w:p w14:paraId="4387266A" w14:textId="77777777"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 xml:space="preserve">ICT software and services that will promote the tourist sites and services in the Pelagonija region for people with disabilities will be developed. On the basis of recommendations of the ICT expert (position described above), a pilot ICT application will be developed for providing smart tourist services to persons with disabilities with the help of ICT technologies. </w:t>
            </w:r>
          </w:p>
        </w:tc>
      </w:tr>
      <w:tr w:rsidR="00985D4F" w:rsidRPr="00985D4F" w14:paraId="77257EA7"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5FE7DB21"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Budget line</w:t>
            </w:r>
          </w:p>
        </w:tc>
        <w:tc>
          <w:tcPr>
            <w:tcW w:w="4962" w:type="dxa"/>
            <w:tcBorders>
              <w:top w:val="nil"/>
              <w:left w:val="nil"/>
              <w:bottom w:val="single" w:sz="4" w:space="0" w:color="auto"/>
              <w:right w:val="single" w:sz="4" w:space="0" w:color="auto"/>
            </w:tcBorders>
            <w:shd w:val="clear" w:color="auto" w:fill="auto"/>
            <w:vAlign w:val="bottom"/>
            <w:hideMark/>
          </w:tcPr>
          <w:p w14:paraId="5CCE732D" w14:textId="77777777"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External Expertise and Services</w:t>
            </w:r>
          </w:p>
        </w:tc>
      </w:tr>
      <w:tr w:rsidR="00985D4F" w:rsidRPr="00985D4F" w14:paraId="7A0EEC83"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7478CFCA"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Brief description of the tender- Steps to be followed, etc</w:t>
            </w:r>
          </w:p>
        </w:tc>
        <w:tc>
          <w:tcPr>
            <w:tcW w:w="4962" w:type="dxa"/>
            <w:tcBorders>
              <w:top w:val="nil"/>
              <w:left w:val="nil"/>
              <w:bottom w:val="single" w:sz="4" w:space="0" w:color="auto"/>
              <w:right w:val="single" w:sz="4" w:space="0" w:color="auto"/>
            </w:tcBorders>
            <w:shd w:val="clear" w:color="auto" w:fill="auto"/>
            <w:vAlign w:val="bottom"/>
            <w:hideMark/>
          </w:tcPr>
          <w:p w14:paraId="59C873CA" w14:textId="77777777"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External expert/company to develop the software</w:t>
            </w:r>
          </w:p>
        </w:tc>
      </w:tr>
      <w:tr w:rsidR="00985D4F" w:rsidRPr="00985D4F" w14:paraId="5E5F537C"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29945F84"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Type of procurement</w:t>
            </w:r>
          </w:p>
        </w:tc>
        <w:tc>
          <w:tcPr>
            <w:tcW w:w="4962" w:type="dxa"/>
            <w:tcBorders>
              <w:top w:val="nil"/>
              <w:left w:val="nil"/>
              <w:bottom w:val="single" w:sz="4" w:space="0" w:color="auto"/>
              <w:right w:val="single" w:sz="4" w:space="0" w:color="auto"/>
            </w:tcBorders>
            <w:shd w:val="clear" w:color="auto" w:fill="auto"/>
            <w:vAlign w:val="bottom"/>
            <w:hideMark/>
          </w:tcPr>
          <w:p w14:paraId="3C212398" w14:textId="77777777"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Services</w:t>
            </w:r>
          </w:p>
        </w:tc>
      </w:tr>
      <w:tr w:rsidR="00985D4F" w:rsidRPr="00985D4F" w14:paraId="2A038F87"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0A12B103"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Tender procedure</w:t>
            </w:r>
          </w:p>
        </w:tc>
        <w:tc>
          <w:tcPr>
            <w:tcW w:w="4962" w:type="dxa"/>
            <w:tcBorders>
              <w:top w:val="nil"/>
              <w:left w:val="nil"/>
              <w:bottom w:val="single" w:sz="4" w:space="0" w:color="auto"/>
              <w:right w:val="single" w:sz="4" w:space="0" w:color="auto"/>
            </w:tcBorders>
            <w:shd w:val="clear" w:color="auto" w:fill="auto"/>
            <w:noWrap/>
            <w:vAlign w:val="bottom"/>
            <w:hideMark/>
          </w:tcPr>
          <w:p w14:paraId="0A1D8853" w14:textId="77777777" w:rsidR="00985D4F" w:rsidRPr="00985D4F" w:rsidRDefault="00985D4F" w:rsidP="00985D4F">
            <w:pPr>
              <w:spacing w:after="0"/>
              <w:jc w:val="left"/>
              <w:rPr>
                <w:rFonts w:ascii="Times New Roman" w:hAnsi="Times New Roman"/>
                <w:color w:val="000000"/>
                <w:lang w:val="en-US" w:eastAsia="en-US"/>
              </w:rPr>
            </w:pPr>
            <w:r w:rsidRPr="00985D4F">
              <w:rPr>
                <w:rFonts w:ascii="Times New Roman" w:hAnsi="Times New Roman"/>
                <w:color w:val="000000"/>
                <w:lang w:val="en-US" w:eastAsia="en-US"/>
              </w:rPr>
              <w:t>PRAG - Single offer (tender)</w:t>
            </w:r>
          </w:p>
        </w:tc>
      </w:tr>
      <w:tr w:rsidR="00985D4F" w:rsidRPr="00985D4F" w14:paraId="3A88084A"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65A5EA6F"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lastRenderedPageBreak/>
              <w:t>Amount of tender (€) excluding VAT</w:t>
            </w:r>
          </w:p>
        </w:tc>
        <w:tc>
          <w:tcPr>
            <w:tcW w:w="4962" w:type="dxa"/>
            <w:tcBorders>
              <w:top w:val="nil"/>
              <w:left w:val="nil"/>
              <w:bottom w:val="single" w:sz="4" w:space="0" w:color="auto"/>
              <w:right w:val="single" w:sz="4" w:space="0" w:color="auto"/>
            </w:tcBorders>
            <w:shd w:val="clear" w:color="auto" w:fill="auto"/>
            <w:noWrap/>
            <w:vAlign w:val="bottom"/>
            <w:hideMark/>
          </w:tcPr>
          <w:p w14:paraId="291F8D9A"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18.000,00 €</w:t>
            </w:r>
          </w:p>
        </w:tc>
      </w:tr>
      <w:tr w:rsidR="00985D4F" w:rsidRPr="00985D4F" w14:paraId="2711A303"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3D00709D"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Estimated date of publication of the tender (MM/YYYY)</w:t>
            </w:r>
          </w:p>
        </w:tc>
        <w:tc>
          <w:tcPr>
            <w:tcW w:w="4962" w:type="dxa"/>
            <w:tcBorders>
              <w:top w:val="nil"/>
              <w:left w:val="nil"/>
              <w:bottom w:val="single" w:sz="4" w:space="0" w:color="auto"/>
              <w:right w:val="single" w:sz="4" w:space="0" w:color="auto"/>
            </w:tcBorders>
            <w:shd w:val="clear" w:color="auto" w:fill="auto"/>
            <w:noWrap/>
            <w:vAlign w:val="bottom"/>
            <w:hideMark/>
          </w:tcPr>
          <w:p w14:paraId="54ED1A2A"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01.12.2021</w:t>
            </w:r>
          </w:p>
        </w:tc>
      </w:tr>
      <w:tr w:rsidR="00985D4F" w:rsidRPr="00985D4F" w14:paraId="19918755"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6AA77730"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Estimated Date of tender closure (MM/YYYY)</w:t>
            </w:r>
          </w:p>
        </w:tc>
        <w:tc>
          <w:tcPr>
            <w:tcW w:w="4962" w:type="dxa"/>
            <w:tcBorders>
              <w:top w:val="nil"/>
              <w:left w:val="nil"/>
              <w:bottom w:val="single" w:sz="4" w:space="0" w:color="auto"/>
              <w:right w:val="single" w:sz="4" w:space="0" w:color="auto"/>
            </w:tcBorders>
            <w:shd w:val="clear" w:color="auto" w:fill="auto"/>
            <w:noWrap/>
            <w:vAlign w:val="bottom"/>
            <w:hideMark/>
          </w:tcPr>
          <w:p w14:paraId="3594691E"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20.12.2021</w:t>
            </w:r>
          </w:p>
        </w:tc>
      </w:tr>
      <w:tr w:rsidR="00985D4F" w:rsidRPr="00985D4F" w14:paraId="252F7253"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7F017CC6" w14:textId="77777777" w:rsidR="00985D4F" w:rsidRPr="00985D4F" w:rsidRDefault="00985D4F" w:rsidP="00985D4F">
            <w:pPr>
              <w:spacing w:after="0"/>
              <w:jc w:val="center"/>
              <w:rPr>
                <w:rFonts w:ascii="Times New Roman" w:hAnsi="Times New Roman"/>
                <w:b/>
                <w:bCs/>
                <w:color w:val="000000"/>
                <w:lang w:val="en-US" w:eastAsia="en-US"/>
              </w:rPr>
            </w:pPr>
            <w:r w:rsidRPr="00985D4F">
              <w:rPr>
                <w:rFonts w:ascii="Times New Roman" w:hAnsi="Times New Roman"/>
                <w:b/>
                <w:bCs/>
                <w:color w:val="000000"/>
                <w:lang w:val="en-US" w:eastAsia="en-US"/>
              </w:rPr>
              <w:t>Estimated Date of Contract signature (MM/YYYY)</w:t>
            </w:r>
          </w:p>
        </w:tc>
        <w:tc>
          <w:tcPr>
            <w:tcW w:w="4962" w:type="dxa"/>
            <w:tcBorders>
              <w:top w:val="nil"/>
              <w:left w:val="nil"/>
              <w:bottom w:val="single" w:sz="4" w:space="0" w:color="auto"/>
              <w:right w:val="single" w:sz="4" w:space="0" w:color="auto"/>
            </w:tcBorders>
            <w:shd w:val="clear" w:color="auto" w:fill="auto"/>
            <w:noWrap/>
            <w:vAlign w:val="bottom"/>
            <w:hideMark/>
          </w:tcPr>
          <w:p w14:paraId="771CC145" w14:textId="77777777" w:rsidR="00985D4F" w:rsidRPr="00985D4F" w:rsidRDefault="00985D4F" w:rsidP="00985D4F">
            <w:pPr>
              <w:spacing w:after="0"/>
              <w:jc w:val="right"/>
              <w:rPr>
                <w:rFonts w:ascii="Times New Roman" w:hAnsi="Times New Roman"/>
                <w:color w:val="000000"/>
                <w:lang w:val="en-US" w:eastAsia="en-US"/>
              </w:rPr>
            </w:pPr>
            <w:r w:rsidRPr="00985D4F">
              <w:rPr>
                <w:rFonts w:ascii="Times New Roman" w:hAnsi="Times New Roman"/>
                <w:color w:val="000000"/>
                <w:lang w:val="en-US" w:eastAsia="en-US"/>
              </w:rPr>
              <w:t>27.12.2021</w:t>
            </w:r>
          </w:p>
        </w:tc>
      </w:tr>
    </w:tbl>
    <w:p w14:paraId="099A41E6" w14:textId="77777777" w:rsidR="00CF008C" w:rsidRDefault="00CF008C" w:rsidP="00CF008C">
      <w:pPr>
        <w:keepNext/>
        <w:rPr>
          <w:rFonts w:ascii="Times New Roman" w:hAnsi="Times New Roman"/>
          <w:sz w:val="22"/>
          <w:szCs w:val="22"/>
        </w:rPr>
      </w:pPr>
    </w:p>
    <w:p w14:paraId="222C465B" w14:textId="1D4A71BB" w:rsidR="00985D4F" w:rsidRDefault="00985D4F" w:rsidP="00985D4F">
      <w:pPr>
        <w:keepNext/>
        <w:rPr>
          <w:rFonts w:ascii="Times New Roman" w:hAnsi="Times New Roman"/>
          <w:sz w:val="22"/>
          <w:szCs w:val="22"/>
        </w:rPr>
      </w:pPr>
      <w:r w:rsidRPr="008D0251">
        <w:rPr>
          <w:rFonts w:ascii="Times New Roman" w:hAnsi="Times New Roman"/>
          <w:b/>
          <w:bCs/>
          <w:sz w:val="22"/>
          <w:szCs w:val="22"/>
        </w:rPr>
        <w:t xml:space="preserve">Tender </w:t>
      </w:r>
      <w:r>
        <w:rPr>
          <w:rFonts w:ascii="Times New Roman" w:hAnsi="Times New Roman"/>
          <w:b/>
          <w:bCs/>
          <w:sz w:val="22"/>
          <w:szCs w:val="22"/>
        </w:rPr>
        <w:t>5</w:t>
      </w:r>
      <w:r>
        <w:rPr>
          <w:rFonts w:ascii="Times New Roman" w:hAnsi="Times New Roman"/>
          <w:b/>
          <w:bCs/>
          <w:sz w:val="22"/>
          <w:szCs w:val="22"/>
        </w:rPr>
        <w:t xml:space="preserve"> – </w:t>
      </w:r>
      <w:r>
        <w:rPr>
          <w:rFonts w:ascii="Times New Roman" w:hAnsi="Times New Roman"/>
          <w:b/>
          <w:bCs/>
          <w:sz w:val="22"/>
          <w:szCs w:val="22"/>
        </w:rPr>
        <w:t>Events</w:t>
      </w:r>
      <w:r>
        <w:rPr>
          <w:rFonts w:ascii="Times New Roman" w:hAnsi="Times New Roman"/>
          <w:sz w:val="22"/>
          <w:szCs w:val="22"/>
        </w:rPr>
        <w:t>. Preparation of tender documents (all documents without Terms of Reference which are responsibility of Project Manager) and publishing a call. Participation as a secretary in the evaluation committee. Preparation of evaluation report. Validation of the contract for signing with the best tenderer.</w:t>
      </w:r>
    </w:p>
    <w:p w14:paraId="1793DB3E" w14:textId="77777777" w:rsidR="00985D4F" w:rsidRDefault="00985D4F" w:rsidP="00985D4F">
      <w:pPr>
        <w:keepNext/>
        <w:rPr>
          <w:rFonts w:ascii="Times New Roman" w:hAnsi="Times New Roman"/>
          <w:sz w:val="22"/>
          <w:szCs w:val="22"/>
        </w:rPr>
      </w:pPr>
      <w:r>
        <w:rPr>
          <w:rFonts w:ascii="Times New Roman" w:hAnsi="Times New Roman"/>
          <w:sz w:val="22"/>
          <w:szCs w:val="22"/>
        </w:rPr>
        <w:t xml:space="preserve">Tender should be prepared according to IPA Procurement Manual </w:t>
      </w:r>
      <w:hyperlink r:id="rId19" w:history="1">
        <w:r w:rsidRPr="00194732">
          <w:rPr>
            <w:rStyle w:val="Hyperlink"/>
            <w:rFonts w:ascii="Times New Roman" w:hAnsi="Times New Roman"/>
            <w:sz w:val="22"/>
            <w:szCs w:val="22"/>
          </w:rPr>
          <w:t>http://www.ipa-cbc-programme.eu/gallery/Files/Library/Annex-7_1_b1_4_IPA-Rrocurement-Manual_11_2018_v1_3.docx</w:t>
        </w:r>
      </w:hyperlink>
      <w:r>
        <w:rPr>
          <w:rFonts w:ascii="Times New Roman" w:hAnsi="Times New Roman"/>
          <w:sz w:val="22"/>
          <w:szCs w:val="22"/>
        </w:rPr>
        <w:t xml:space="preserve"> and PRAG Procedures of the European Union </w:t>
      </w:r>
      <w:hyperlink r:id="rId20" w:history="1">
        <w:r>
          <w:rPr>
            <w:rStyle w:val="Hyperlink"/>
          </w:rPr>
          <w:t>PRAG - European Commission - DG International Cooperation and Development (europa.eu)</w:t>
        </w:r>
      </w:hyperlink>
    </w:p>
    <w:p w14:paraId="1E4E8642" w14:textId="585E2EA1" w:rsidR="00985D4F" w:rsidRDefault="00985D4F" w:rsidP="00985D4F">
      <w:pPr>
        <w:keepNext/>
        <w:rPr>
          <w:rFonts w:ascii="Times New Roman" w:hAnsi="Times New Roman"/>
          <w:sz w:val="22"/>
          <w:szCs w:val="22"/>
        </w:rPr>
      </w:pPr>
      <w:r>
        <w:rPr>
          <w:rFonts w:ascii="Times New Roman" w:hAnsi="Times New Roman"/>
          <w:sz w:val="22"/>
          <w:szCs w:val="22"/>
        </w:rPr>
        <w:t xml:space="preserve">Data about Tender </w:t>
      </w:r>
      <w:r w:rsidR="002E0DE0">
        <w:rPr>
          <w:rFonts w:ascii="Times New Roman" w:hAnsi="Times New Roman"/>
          <w:sz w:val="22"/>
          <w:szCs w:val="22"/>
        </w:rPr>
        <w:t>5</w:t>
      </w:r>
      <w:r>
        <w:rPr>
          <w:rFonts w:ascii="Times New Roman" w:hAnsi="Times New Roman"/>
          <w:sz w:val="22"/>
          <w:szCs w:val="22"/>
        </w:rPr>
        <w:t xml:space="preserve"> are following:</w:t>
      </w:r>
    </w:p>
    <w:tbl>
      <w:tblPr>
        <w:tblW w:w="8926" w:type="dxa"/>
        <w:tblLook w:val="04A0" w:firstRow="1" w:lastRow="0" w:firstColumn="1" w:lastColumn="0" w:noHBand="0" w:noVBand="1"/>
      </w:tblPr>
      <w:tblGrid>
        <w:gridCol w:w="2689"/>
        <w:gridCol w:w="3260"/>
        <w:gridCol w:w="2977"/>
      </w:tblGrid>
      <w:tr w:rsidR="00897887" w:rsidRPr="00897887" w14:paraId="73B830C5" w14:textId="77777777" w:rsidTr="00F551B9">
        <w:trPr>
          <w:trHeight w:val="20"/>
        </w:trPr>
        <w:tc>
          <w:tcPr>
            <w:tcW w:w="2689" w:type="dxa"/>
            <w:tcBorders>
              <w:top w:val="single" w:sz="4" w:space="0" w:color="auto"/>
              <w:left w:val="single" w:sz="4" w:space="0" w:color="auto"/>
              <w:bottom w:val="single" w:sz="4" w:space="0" w:color="auto"/>
              <w:right w:val="single" w:sz="4" w:space="0" w:color="auto"/>
            </w:tcBorders>
            <w:shd w:val="clear" w:color="000000" w:fill="D9D9D9"/>
            <w:hideMark/>
          </w:tcPr>
          <w:p w14:paraId="56DE25E9"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Tender Nr.</w:t>
            </w:r>
            <w:r w:rsidRPr="00897887">
              <w:rPr>
                <w:rFonts w:ascii="Times New Roman" w:hAnsi="Times New Roman"/>
                <w:b/>
                <w:bCs/>
                <w:color w:val="000000"/>
                <w:lang w:val="en-US" w:eastAsia="en-US"/>
              </w:rPr>
              <w:br/>
              <w:t>Procurement Notice Nr.</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2361479E" w14:textId="0C0F8312"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 xml:space="preserve">Tender </w:t>
            </w:r>
            <w:r w:rsidR="00726ABE" w:rsidRPr="00726ABE">
              <w:rPr>
                <w:rFonts w:ascii="Times New Roman" w:hAnsi="Times New Roman"/>
                <w:color w:val="000000"/>
                <w:lang w:val="en-US" w:eastAsia="en-US"/>
              </w:rPr>
              <w:t>5</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6605486B" w14:textId="025E0DE9"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 xml:space="preserve">Tender </w:t>
            </w:r>
            <w:r w:rsidR="00726ABE" w:rsidRPr="00726ABE">
              <w:rPr>
                <w:rFonts w:ascii="Times New Roman" w:hAnsi="Times New Roman"/>
                <w:color w:val="000000"/>
                <w:lang w:val="en-US" w:eastAsia="en-US"/>
              </w:rPr>
              <w:t>5</w:t>
            </w:r>
          </w:p>
        </w:tc>
      </w:tr>
      <w:tr w:rsidR="00897887" w:rsidRPr="00897887" w14:paraId="6B5F5A75"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7C33F817"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WP</w:t>
            </w:r>
          </w:p>
        </w:tc>
        <w:tc>
          <w:tcPr>
            <w:tcW w:w="3260" w:type="dxa"/>
            <w:tcBorders>
              <w:top w:val="nil"/>
              <w:left w:val="nil"/>
              <w:bottom w:val="single" w:sz="4" w:space="0" w:color="auto"/>
              <w:right w:val="single" w:sz="4" w:space="0" w:color="auto"/>
            </w:tcBorders>
            <w:shd w:val="clear" w:color="auto" w:fill="auto"/>
            <w:vAlign w:val="bottom"/>
            <w:hideMark/>
          </w:tcPr>
          <w:p w14:paraId="70C17460"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w:t>
            </w:r>
          </w:p>
        </w:tc>
        <w:tc>
          <w:tcPr>
            <w:tcW w:w="2977" w:type="dxa"/>
            <w:tcBorders>
              <w:top w:val="nil"/>
              <w:left w:val="nil"/>
              <w:bottom w:val="single" w:sz="4" w:space="0" w:color="auto"/>
              <w:right w:val="single" w:sz="4" w:space="0" w:color="auto"/>
            </w:tcBorders>
            <w:shd w:val="clear" w:color="auto" w:fill="auto"/>
            <w:vAlign w:val="bottom"/>
            <w:hideMark/>
          </w:tcPr>
          <w:p w14:paraId="489A87FA"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4</w:t>
            </w:r>
          </w:p>
        </w:tc>
      </w:tr>
      <w:tr w:rsidR="00897887" w:rsidRPr="00897887" w14:paraId="3B2E808C"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441E3623"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Deliverable No.</w:t>
            </w:r>
          </w:p>
        </w:tc>
        <w:tc>
          <w:tcPr>
            <w:tcW w:w="3260" w:type="dxa"/>
            <w:tcBorders>
              <w:top w:val="nil"/>
              <w:left w:val="nil"/>
              <w:bottom w:val="single" w:sz="4" w:space="0" w:color="auto"/>
              <w:right w:val="single" w:sz="4" w:space="0" w:color="auto"/>
            </w:tcBorders>
            <w:shd w:val="clear" w:color="auto" w:fill="auto"/>
            <w:vAlign w:val="bottom"/>
            <w:hideMark/>
          </w:tcPr>
          <w:p w14:paraId="560FAB77"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w:t>
            </w:r>
          </w:p>
        </w:tc>
        <w:tc>
          <w:tcPr>
            <w:tcW w:w="2977" w:type="dxa"/>
            <w:tcBorders>
              <w:top w:val="nil"/>
              <w:left w:val="nil"/>
              <w:bottom w:val="single" w:sz="4" w:space="0" w:color="auto"/>
              <w:right w:val="single" w:sz="4" w:space="0" w:color="auto"/>
            </w:tcBorders>
            <w:shd w:val="clear" w:color="auto" w:fill="auto"/>
            <w:vAlign w:val="bottom"/>
            <w:hideMark/>
          </w:tcPr>
          <w:p w14:paraId="3231CA66"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w:t>
            </w:r>
          </w:p>
        </w:tc>
      </w:tr>
      <w:tr w:rsidR="00897887" w:rsidRPr="00897887" w14:paraId="2F763C42"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02065E5E"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Description of the Deliverable</w:t>
            </w:r>
          </w:p>
        </w:tc>
        <w:tc>
          <w:tcPr>
            <w:tcW w:w="3260" w:type="dxa"/>
            <w:tcBorders>
              <w:top w:val="nil"/>
              <w:left w:val="nil"/>
              <w:bottom w:val="single" w:sz="4" w:space="0" w:color="auto"/>
              <w:right w:val="single" w:sz="4" w:space="0" w:color="auto"/>
            </w:tcBorders>
            <w:shd w:val="clear" w:color="auto" w:fill="auto"/>
            <w:vAlign w:val="bottom"/>
            <w:hideMark/>
          </w:tcPr>
          <w:p w14:paraId="495EF804" w14:textId="77777777" w:rsidR="00897887" w:rsidRPr="00897887" w:rsidRDefault="00897887" w:rsidP="00726ABE">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Organization of 2 info days in CBC area in NMK. Catering for 2 info days, 40 participants per info day. + local transport.</w:t>
            </w:r>
          </w:p>
        </w:tc>
        <w:tc>
          <w:tcPr>
            <w:tcW w:w="2977" w:type="dxa"/>
            <w:tcBorders>
              <w:top w:val="nil"/>
              <w:left w:val="nil"/>
              <w:bottom w:val="single" w:sz="4" w:space="0" w:color="auto"/>
              <w:right w:val="single" w:sz="4" w:space="0" w:color="auto"/>
            </w:tcBorders>
            <w:shd w:val="clear" w:color="auto" w:fill="auto"/>
            <w:vAlign w:val="bottom"/>
            <w:hideMark/>
          </w:tcPr>
          <w:p w14:paraId="5B5D9050"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 xml:space="preserve">Participation of ~ 15 persons on two trainings in Thessaloniki (one day trainings) + staff from Mobilnost/project + driver, total 20 persons. Rent of the minibus Bitola - Thessaloniki - </w:t>
            </w:r>
            <w:proofErr w:type="gramStart"/>
            <w:r w:rsidRPr="00897887">
              <w:rPr>
                <w:rFonts w:ascii="Times New Roman" w:hAnsi="Times New Roman"/>
                <w:color w:val="000000"/>
                <w:lang w:val="en-US" w:eastAsia="en-US"/>
              </w:rPr>
              <w:t>Bitola  +</w:t>
            </w:r>
            <w:proofErr w:type="gramEnd"/>
            <w:r w:rsidRPr="00897887">
              <w:rPr>
                <w:rFonts w:ascii="Times New Roman" w:hAnsi="Times New Roman"/>
                <w:color w:val="000000"/>
                <w:lang w:val="en-US" w:eastAsia="en-US"/>
              </w:rPr>
              <w:t xml:space="preserve"> one night accomodation in Thessaloniki + catering in Thessaloniki.</w:t>
            </w:r>
            <w:r w:rsidRPr="00897887">
              <w:rPr>
                <w:rFonts w:ascii="Times New Roman" w:hAnsi="Times New Roman"/>
                <w:color w:val="000000"/>
                <w:lang w:val="en-US" w:eastAsia="en-US"/>
              </w:rPr>
              <w:br/>
            </w:r>
            <w:r w:rsidRPr="00897887">
              <w:rPr>
                <w:rFonts w:ascii="Times New Roman" w:hAnsi="Times New Roman"/>
                <w:color w:val="000000"/>
                <w:lang w:val="en-US" w:eastAsia="en-US"/>
              </w:rPr>
              <w:br/>
              <w:t>Organization of training in Bitola for local participants and participants from Greece (~ 40 persons together with staff from Mobilnost). Expenses include rent of the hall + catering for 40 persons + photo and video recording and prepration of photo/ video report + rent of audio and video equipment + folders with print outs from presentations and prepared manual + travel expenses for local participants + technical support.</w:t>
            </w:r>
          </w:p>
        </w:tc>
      </w:tr>
      <w:tr w:rsidR="00897887" w:rsidRPr="00897887" w14:paraId="42E0C674"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65F278BB"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Budget line</w:t>
            </w:r>
          </w:p>
        </w:tc>
        <w:tc>
          <w:tcPr>
            <w:tcW w:w="3260" w:type="dxa"/>
            <w:tcBorders>
              <w:top w:val="nil"/>
              <w:left w:val="nil"/>
              <w:bottom w:val="single" w:sz="4" w:space="0" w:color="auto"/>
              <w:right w:val="single" w:sz="4" w:space="0" w:color="auto"/>
            </w:tcBorders>
            <w:shd w:val="clear" w:color="auto" w:fill="auto"/>
            <w:vAlign w:val="bottom"/>
            <w:hideMark/>
          </w:tcPr>
          <w:p w14:paraId="220E8616"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External Expertise and Services</w:t>
            </w:r>
          </w:p>
        </w:tc>
        <w:tc>
          <w:tcPr>
            <w:tcW w:w="2977" w:type="dxa"/>
            <w:tcBorders>
              <w:top w:val="nil"/>
              <w:left w:val="nil"/>
              <w:bottom w:val="single" w:sz="4" w:space="0" w:color="auto"/>
              <w:right w:val="single" w:sz="4" w:space="0" w:color="auto"/>
            </w:tcBorders>
            <w:shd w:val="clear" w:color="auto" w:fill="auto"/>
            <w:vAlign w:val="bottom"/>
            <w:hideMark/>
          </w:tcPr>
          <w:p w14:paraId="223ABFE7"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External Expertise and Services</w:t>
            </w:r>
          </w:p>
        </w:tc>
      </w:tr>
      <w:tr w:rsidR="00897887" w:rsidRPr="00897887" w14:paraId="16E6F816"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442A1932"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Brief description of the tender- Steps to be followed, etc</w:t>
            </w:r>
          </w:p>
        </w:tc>
        <w:tc>
          <w:tcPr>
            <w:tcW w:w="3260" w:type="dxa"/>
            <w:tcBorders>
              <w:top w:val="nil"/>
              <w:left w:val="nil"/>
              <w:bottom w:val="single" w:sz="4" w:space="0" w:color="auto"/>
              <w:right w:val="single" w:sz="4" w:space="0" w:color="auto"/>
            </w:tcBorders>
            <w:shd w:val="clear" w:color="auto" w:fill="auto"/>
            <w:vAlign w:val="bottom"/>
            <w:hideMark/>
          </w:tcPr>
          <w:p w14:paraId="1E1570D4"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External expert/company to organize events and travel for 2 info days + 2 trainings in Greece + 1 training in North Macedonia Joint tender for D2.3.2 + D4.3.2 - 11.000 EUR</w:t>
            </w:r>
          </w:p>
        </w:tc>
        <w:tc>
          <w:tcPr>
            <w:tcW w:w="2977" w:type="dxa"/>
            <w:tcBorders>
              <w:top w:val="nil"/>
              <w:left w:val="nil"/>
              <w:bottom w:val="single" w:sz="4" w:space="0" w:color="auto"/>
              <w:right w:val="single" w:sz="4" w:space="0" w:color="auto"/>
            </w:tcBorders>
            <w:shd w:val="clear" w:color="auto" w:fill="auto"/>
            <w:vAlign w:val="bottom"/>
            <w:hideMark/>
          </w:tcPr>
          <w:p w14:paraId="37962A71"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External expert/company to organize events and travel for 2 info days + 2 trainings in Greece + 1 training in North Macedonia Joint tender for D2.3.2 + D4.3.2 - 11.000 EUR</w:t>
            </w:r>
          </w:p>
        </w:tc>
      </w:tr>
      <w:tr w:rsidR="00897887" w:rsidRPr="00897887" w14:paraId="7722C538"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35C81EF6"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Type of procurement</w:t>
            </w:r>
          </w:p>
        </w:tc>
        <w:tc>
          <w:tcPr>
            <w:tcW w:w="3260" w:type="dxa"/>
            <w:tcBorders>
              <w:top w:val="nil"/>
              <w:left w:val="nil"/>
              <w:bottom w:val="single" w:sz="4" w:space="0" w:color="auto"/>
              <w:right w:val="single" w:sz="4" w:space="0" w:color="auto"/>
            </w:tcBorders>
            <w:shd w:val="clear" w:color="auto" w:fill="auto"/>
            <w:vAlign w:val="bottom"/>
            <w:hideMark/>
          </w:tcPr>
          <w:p w14:paraId="59589B55"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Services</w:t>
            </w:r>
          </w:p>
        </w:tc>
        <w:tc>
          <w:tcPr>
            <w:tcW w:w="2977" w:type="dxa"/>
            <w:tcBorders>
              <w:top w:val="nil"/>
              <w:left w:val="nil"/>
              <w:bottom w:val="single" w:sz="4" w:space="0" w:color="auto"/>
              <w:right w:val="single" w:sz="4" w:space="0" w:color="auto"/>
            </w:tcBorders>
            <w:shd w:val="clear" w:color="auto" w:fill="auto"/>
            <w:vAlign w:val="bottom"/>
            <w:hideMark/>
          </w:tcPr>
          <w:p w14:paraId="374BEF29"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Services</w:t>
            </w:r>
          </w:p>
        </w:tc>
      </w:tr>
      <w:tr w:rsidR="00897887" w:rsidRPr="00897887" w14:paraId="36FE1874"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0BF4E092"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Tender procedure</w:t>
            </w:r>
          </w:p>
        </w:tc>
        <w:tc>
          <w:tcPr>
            <w:tcW w:w="3260" w:type="dxa"/>
            <w:tcBorders>
              <w:top w:val="nil"/>
              <w:left w:val="nil"/>
              <w:bottom w:val="single" w:sz="4" w:space="0" w:color="auto"/>
              <w:right w:val="single" w:sz="4" w:space="0" w:color="auto"/>
            </w:tcBorders>
            <w:shd w:val="clear" w:color="auto" w:fill="auto"/>
            <w:noWrap/>
            <w:vAlign w:val="bottom"/>
            <w:hideMark/>
          </w:tcPr>
          <w:p w14:paraId="4C57F1D1"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PRAG - Single offer (tender)</w:t>
            </w:r>
          </w:p>
        </w:tc>
        <w:tc>
          <w:tcPr>
            <w:tcW w:w="2977" w:type="dxa"/>
            <w:tcBorders>
              <w:top w:val="nil"/>
              <w:left w:val="nil"/>
              <w:bottom w:val="single" w:sz="4" w:space="0" w:color="auto"/>
              <w:right w:val="single" w:sz="4" w:space="0" w:color="auto"/>
            </w:tcBorders>
            <w:shd w:val="clear" w:color="auto" w:fill="auto"/>
            <w:noWrap/>
            <w:vAlign w:val="bottom"/>
            <w:hideMark/>
          </w:tcPr>
          <w:p w14:paraId="64E4C247" w14:textId="77777777" w:rsidR="00897887" w:rsidRPr="00897887" w:rsidRDefault="00897887" w:rsidP="00897887">
            <w:pPr>
              <w:spacing w:after="0"/>
              <w:jc w:val="left"/>
              <w:rPr>
                <w:rFonts w:ascii="Times New Roman" w:hAnsi="Times New Roman"/>
                <w:color w:val="000000"/>
                <w:lang w:val="en-US" w:eastAsia="en-US"/>
              </w:rPr>
            </w:pPr>
            <w:r w:rsidRPr="00897887">
              <w:rPr>
                <w:rFonts w:ascii="Times New Roman" w:hAnsi="Times New Roman"/>
                <w:color w:val="000000"/>
                <w:lang w:val="en-US" w:eastAsia="en-US"/>
              </w:rPr>
              <w:t>PRAG - Single offer (tender)</w:t>
            </w:r>
          </w:p>
        </w:tc>
      </w:tr>
      <w:tr w:rsidR="00897887" w:rsidRPr="00897887" w14:paraId="00BE2394"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4CFCDAE1"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Amount of tender (€) excluding VAT</w:t>
            </w:r>
          </w:p>
        </w:tc>
        <w:tc>
          <w:tcPr>
            <w:tcW w:w="3260" w:type="dxa"/>
            <w:tcBorders>
              <w:top w:val="nil"/>
              <w:left w:val="nil"/>
              <w:bottom w:val="single" w:sz="4" w:space="0" w:color="auto"/>
              <w:right w:val="single" w:sz="4" w:space="0" w:color="auto"/>
            </w:tcBorders>
            <w:shd w:val="clear" w:color="auto" w:fill="auto"/>
            <w:noWrap/>
            <w:vAlign w:val="bottom"/>
            <w:hideMark/>
          </w:tcPr>
          <w:p w14:paraId="1B65C12F"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3.800,00 €</w:t>
            </w:r>
          </w:p>
        </w:tc>
        <w:tc>
          <w:tcPr>
            <w:tcW w:w="2977" w:type="dxa"/>
            <w:tcBorders>
              <w:top w:val="nil"/>
              <w:left w:val="nil"/>
              <w:bottom w:val="single" w:sz="4" w:space="0" w:color="auto"/>
              <w:right w:val="single" w:sz="4" w:space="0" w:color="auto"/>
            </w:tcBorders>
            <w:shd w:val="clear" w:color="auto" w:fill="auto"/>
            <w:noWrap/>
            <w:vAlign w:val="bottom"/>
            <w:hideMark/>
          </w:tcPr>
          <w:p w14:paraId="29B0DA94"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7.200,00 €</w:t>
            </w:r>
          </w:p>
        </w:tc>
      </w:tr>
      <w:tr w:rsidR="00897887" w:rsidRPr="00897887" w14:paraId="1D7B90CD"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3BE5554A"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Estimated date of publication of the tender (MM/YYYY)</w:t>
            </w:r>
          </w:p>
        </w:tc>
        <w:tc>
          <w:tcPr>
            <w:tcW w:w="3260" w:type="dxa"/>
            <w:tcBorders>
              <w:top w:val="nil"/>
              <w:left w:val="nil"/>
              <w:bottom w:val="single" w:sz="4" w:space="0" w:color="auto"/>
              <w:right w:val="single" w:sz="4" w:space="0" w:color="auto"/>
            </w:tcBorders>
            <w:shd w:val="clear" w:color="auto" w:fill="auto"/>
            <w:noWrap/>
            <w:vAlign w:val="bottom"/>
            <w:hideMark/>
          </w:tcPr>
          <w:p w14:paraId="6805CD26"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01.12.2021</w:t>
            </w:r>
          </w:p>
        </w:tc>
        <w:tc>
          <w:tcPr>
            <w:tcW w:w="2977" w:type="dxa"/>
            <w:tcBorders>
              <w:top w:val="nil"/>
              <w:left w:val="nil"/>
              <w:bottom w:val="single" w:sz="4" w:space="0" w:color="auto"/>
              <w:right w:val="single" w:sz="4" w:space="0" w:color="auto"/>
            </w:tcBorders>
            <w:shd w:val="clear" w:color="auto" w:fill="auto"/>
            <w:noWrap/>
            <w:vAlign w:val="bottom"/>
            <w:hideMark/>
          </w:tcPr>
          <w:p w14:paraId="419C1FC5"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01.12.2021</w:t>
            </w:r>
          </w:p>
        </w:tc>
      </w:tr>
      <w:tr w:rsidR="00897887" w:rsidRPr="00897887" w14:paraId="1BF609E5"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286EBFD9"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lastRenderedPageBreak/>
              <w:t>Estimated Date of tender closure (MM/YYYY)</w:t>
            </w:r>
          </w:p>
        </w:tc>
        <w:tc>
          <w:tcPr>
            <w:tcW w:w="3260" w:type="dxa"/>
            <w:tcBorders>
              <w:top w:val="nil"/>
              <w:left w:val="nil"/>
              <w:bottom w:val="single" w:sz="4" w:space="0" w:color="auto"/>
              <w:right w:val="single" w:sz="4" w:space="0" w:color="auto"/>
            </w:tcBorders>
            <w:shd w:val="clear" w:color="auto" w:fill="auto"/>
            <w:noWrap/>
            <w:vAlign w:val="bottom"/>
            <w:hideMark/>
          </w:tcPr>
          <w:p w14:paraId="3BC2A43A"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20.12.2021</w:t>
            </w:r>
          </w:p>
        </w:tc>
        <w:tc>
          <w:tcPr>
            <w:tcW w:w="2977" w:type="dxa"/>
            <w:tcBorders>
              <w:top w:val="nil"/>
              <w:left w:val="nil"/>
              <w:bottom w:val="single" w:sz="4" w:space="0" w:color="auto"/>
              <w:right w:val="single" w:sz="4" w:space="0" w:color="auto"/>
            </w:tcBorders>
            <w:shd w:val="clear" w:color="auto" w:fill="auto"/>
            <w:noWrap/>
            <w:vAlign w:val="bottom"/>
            <w:hideMark/>
          </w:tcPr>
          <w:p w14:paraId="352307FB"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20.12.2021</w:t>
            </w:r>
          </w:p>
        </w:tc>
      </w:tr>
      <w:tr w:rsidR="00897887" w:rsidRPr="00897887" w14:paraId="7AB4B556" w14:textId="77777777" w:rsidTr="00F551B9">
        <w:trPr>
          <w:trHeight w:val="20"/>
        </w:trPr>
        <w:tc>
          <w:tcPr>
            <w:tcW w:w="2689" w:type="dxa"/>
            <w:tcBorders>
              <w:top w:val="nil"/>
              <w:left w:val="single" w:sz="4" w:space="0" w:color="auto"/>
              <w:bottom w:val="single" w:sz="4" w:space="0" w:color="auto"/>
              <w:right w:val="single" w:sz="4" w:space="0" w:color="auto"/>
            </w:tcBorders>
            <w:shd w:val="clear" w:color="000000" w:fill="D9D9D9"/>
            <w:hideMark/>
          </w:tcPr>
          <w:p w14:paraId="48E64446" w14:textId="77777777" w:rsidR="00897887" w:rsidRPr="00897887" w:rsidRDefault="00897887" w:rsidP="00897887">
            <w:pPr>
              <w:spacing w:after="0"/>
              <w:jc w:val="center"/>
              <w:rPr>
                <w:rFonts w:ascii="Times New Roman" w:hAnsi="Times New Roman"/>
                <w:b/>
                <w:bCs/>
                <w:color w:val="000000"/>
                <w:lang w:val="en-US" w:eastAsia="en-US"/>
              </w:rPr>
            </w:pPr>
            <w:r w:rsidRPr="00897887">
              <w:rPr>
                <w:rFonts w:ascii="Times New Roman" w:hAnsi="Times New Roman"/>
                <w:b/>
                <w:bCs/>
                <w:color w:val="000000"/>
                <w:lang w:val="en-US" w:eastAsia="en-US"/>
              </w:rPr>
              <w:t>Estimated Date of Contract signature (MM/YYYY)</w:t>
            </w:r>
          </w:p>
        </w:tc>
        <w:tc>
          <w:tcPr>
            <w:tcW w:w="3260" w:type="dxa"/>
            <w:tcBorders>
              <w:top w:val="nil"/>
              <w:left w:val="nil"/>
              <w:bottom w:val="single" w:sz="4" w:space="0" w:color="auto"/>
              <w:right w:val="single" w:sz="4" w:space="0" w:color="auto"/>
            </w:tcBorders>
            <w:shd w:val="clear" w:color="auto" w:fill="auto"/>
            <w:noWrap/>
            <w:vAlign w:val="bottom"/>
            <w:hideMark/>
          </w:tcPr>
          <w:p w14:paraId="44D6001B"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27.12.2021</w:t>
            </w:r>
          </w:p>
        </w:tc>
        <w:tc>
          <w:tcPr>
            <w:tcW w:w="2977" w:type="dxa"/>
            <w:tcBorders>
              <w:top w:val="nil"/>
              <w:left w:val="nil"/>
              <w:bottom w:val="single" w:sz="4" w:space="0" w:color="auto"/>
              <w:right w:val="single" w:sz="4" w:space="0" w:color="auto"/>
            </w:tcBorders>
            <w:shd w:val="clear" w:color="auto" w:fill="auto"/>
            <w:noWrap/>
            <w:vAlign w:val="bottom"/>
            <w:hideMark/>
          </w:tcPr>
          <w:p w14:paraId="60CEDB02" w14:textId="77777777" w:rsidR="00897887" w:rsidRPr="00897887" w:rsidRDefault="00897887" w:rsidP="00897887">
            <w:pPr>
              <w:spacing w:after="0"/>
              <w:jc w:val="right"/>
              <w:rPr>
                <w:rFonts w:ascii="Times New Roman" w:hAnsi="Times New Roman"/>
                <w:color w:val="000000"/>
                <w:lang w:val="en-US" w:eastAsia="en-US"/>
              </w:rPr>
            </w:pPr>
            <w:r w:rsidRPr="00897887">
              <w:rPr>
                <w:rFonts w:ascii="Times New Roman" w:hAnsi="Times New Roman"/>
                <w:color w:val="000000"/>
                <w:lang w:val="en-US" w:eastAsia="en-US"/>
              </w:rPr>
              <w:t>27.12.2021</w:t>
            </w:r>
          </w:p>
        </w:tc>
      </w:tr>
    </w:tbl>
    <w:p w14:paraId="7D74D7A4" w14:textId="77777777" w:rsidR="00F46498" w:rsidRDefault="00F46498" w:rsidP="00897887">
      <w:pPr>
        <w:keepNext/>
        <w:rPr>
          <w:rFonts w:ascii="Times New Roman" w:hAnsi="Times New Roman"/>
          <w:b/>
          <w:bCs/>
          <w:sz w:val="22"/>
          <w:szCs w:val="22"/>
        </w:rPr>
      </w:pPr>
    </w:p>
    <w:p w14:paraId="1119C749" w14:textId="607ED9C2" w:rsidR="00897887" w:rsidRDefault="00897887" w:rsidP="00897887">
      <w:pPr>
        <w:keepNext/>
        <w:rPr>
          <w:rFonts w:ascii="Times New Roman" w:hAnsi="Times New Roman"/>
          <w:sz w:val="22"/>
          <w:szCs w:val="22"/>
        </w:rPr>
      </w:pPr>
      <w:r w:rsidRPr="008D0251">
        <w:rPr>
          <w:rFonts w:ascii="Times New Roman" w:hAnsi="Times New Roman"/>
          <w:b/>
          <w:bCs/>
          <w:sz w:val="22"/>
          <w:szCs w:val="22"/>
        </w:rPr>
        <w:t xml:space="preserve">Tender </w:t>
      </w:r>
      <w:r>
        <w:rPr>
          <w:rFonts w:ascii="Times New Roman" w:hAnsi="Times New Roman"/>
          <w:b/>
          <w:bCs/>
          <w:sz w:val="22"/>
          <w:szCs w:val="22"/>
        </w:rPr>
        <w:t>6</w:t>
      </w:r>
      <w:r>
        <w:rPr>
          <w:rFonts w:ascii="Times New Roman" w:hAnsi="Times New Roman"/>
          <w:b/>
          <w:bCs/>
          <w:sz w:val="22"/>
          <w:szCs w:val="22"/>
        </w:rPr>
        <w:t xml:space="preserve"> – </w:t>
      </w:r>
      <w:r>
        <w:rPr>
          <w:rFonts w:ascii="Times New Roman" w:hAnsi="Times New Roman"/>
          <w:b/>
          <w:bCs/>
          <w:sz w:val="22"/>
          <w:szCs w:val="22"/>
        </w:rPr>
        <w:t>Training</w:t>
      </w:r>
      <w:r>
        <w:rPr>
          <w:rFonts w:ascii="Times New Roman" w:hAnsi="Times New Roman"/>
          <w:sz w:val="22"/>
          <w:szCs w:val="22"/>
        </w:rPr>
        <w:t>. Preparation of tender documents (all documents without Terms of Reference which are responsibility of Project Manager) and publishing a call. Participation as a secretary in the evaluation committee. Preparation of evaluation report. Validation of the contract for signing with the best tenderer.</w:t>
      </w:r>
    </w:p>
    <w:p w14:paraId="24FEFCB6" w14:textId="77777777" w:rsidR="00897887" w:rsidRDefault="00897887" w:rsidP="00897887">
      <w:pPr>
        <w:keepNext/>
        <w:rPr>
          <w:rFonts w:ascii="Times New Roman" w:hAnsi="Times New Roman"/>
          <w:sz w:val="22"/>
          <w:szCs w:val="22"/>
        </w:rPr>
      </w:pPr>
      <w:r>
        <w:rPr>
          <w:rFonts w:ascii="Times New Roman" w:hAnsi="Times New Roman"/>
          <w:sz w:val="22"/>
          <w:szCs w:val="22"/>
        </w:rPr>
        <w:t xml:space="preserve">Tender should be prepared according to IPA Procurement Manual </w:t>
      </w:r>
      <w:hyperlink r:id="rId21" w:history="1">
        <w:r w:rsidRPr="00194732">
          <w:rPr>
            <w:rStyle w:val="Hyperlink"/>
            <w:rFonts w:ascii="Times New Roman" w:hAnsi="Times New Roman"/>
            <w:sz w:val="22"/>
            <w:szCs w:val="22"/>
          </w:rPr>
          <w:t>http://www.ipa-cbc-programme.eu/gallery/Files/Library/Annex-7_1_b1_4_IPA-Rrocurement-Manual_11_2018_v1_3.docx</w:t>
        </w:r>
      </w:hyperlink>
      <w:r>
        <w:rPr>
          <w:rFonts w:ascii="Times New Roman" w:hAnsi="Times New Roman"/>
          <w:sz w:val="22"/>
          <w:szCs w:val="22"/>
        </w:rPr>
        <w:t xml:space="preserve"> and PRAG Procedures of the European Union </w:t>
      </w:r>
      <w:hyperlink r:id="rId22" w:history="1">
        <w:r>
          <w:rPr>
            <w:rStyle w:val="Hyperlink"/>
          </w:rPr>
          <w:t>PRAG - European Commission - DG International Cooperation and Development (europa.eu)</w:t>
        </w:r>
      </w:hyperlink>
    </w:p>
    <w:p w14:paraId="653186A4" w14:textId="2DBE4337" w:rsidR="00897887" w:rsidRDefault="00897887" w:rsidP="00897887">
      <w:pPr>
        <w:keepNext/>
        <w:rPr>
          <w:rFonts w:ascii="Times New Roman" w:hAnsi="Times New Roman"/>
          <w:sz w:val="22"/>
          <w:szCs w:val="22"/>
        </w:rPr>
      </w:pPr>
      <w:r>
        <w:rPr>
          <w:rFonts w:ascii="Times New Roman" w:hAnsi="Times New Roman"/>
          <w:sz w:val="22"/>
          <w:szCs w:val="22"/>
        </w:rPr>
        <w:t xml:space="preserve">Data about Tender </w:t>
      </w:r>
      <w:r w:rsidR="00E901AF">
        <w:rPr>
          <w:rFonts w:ascii="Times New Roman" w:hAnsi="Times New Roman"/>
          <w:sz w:val="22"/>
          <w:szCs w:val="22"/>
        </w:rPr>
        <w:t>6</w:t>
      </w:r>
      <w:r>
        <w:rPr>
          <w:rFonts w:ascii="Times New Roman" w:hAnsi="Times New Roman"/>
          <w:sz w:val="22"/>
          <w:szCs w:val="22"/>
        </w:rPr>
        <w:t xml:space="preserve"> are following:</w:t>
      </w:r>
    </w:p>
    <w:tbl>
      <w:tblPr>
        <w:tblW w:w="9660" w:type="dxa"/>
        <w:tblLook w:val="04A0" w:firstRow="1" w:lastRow="0" w:firstColumn="1" w:lastColumn="0" w:noHBand="0" w:noVBand="1"/>
      </w:tblPr>
      <w:tblGrid>
        <w:gridCol w:w="3964"/>
        <w:gridCol w:w="5696"/>
      </w:tblGrid>
      <w:tr w:rsidR="00C91061" w:rsidRPr="00C91061" w14:paraId="24AD8D4E" w14:textId="77777777" w:rsidTr="00726ABE">
        <w:trPr>
          <w:trHeight w:val="20"/>
        </w:trPr>
        <w:tc>
          <w:tcPr>
            <w:tcW w:w="3964" w:type="dxa"/>
            <w:tcBorders>
              <w:top w:val="single" w:sz="4" w:space="0" w:color="auto"/>
              <w:left w:val="single" w:sz="4" w:space="0" w:color="auto"/>
              <w:bottom w:val="single" w:sz="4" w:space="0" w:color="auto"/>
              <w:right w:val="single" w:sz="4" w:space="0" w:color="auto"/>
            </w:tcBorders>
            <w:shd w:val="clear" w:color="000000" w:fill="D9D9D9"/>
            <w:hideMark/>
          </w:tcPr>
          <w:p w14:paraId="2758F19A"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Tender Nr.</w:t>
            </w:r>
            <w:r w:rsidRPr="00C91061">
              <w:rPr>
                <w:rFonts w:ascii="Times New Roman" w:hAnsi="Times New Roman"/>
                <w:b/>
                <w:bCs/>
                <w:color w:val="000000"/>
                <w:lang w:val="en-US" w:eastAsia="en-US"/>
              </w:rPr>
              <w:br/>
              <w:t>Procurement Notice Nr.</w:t>
            </w:r>
          </w:p>
        </w:tc>
        <w:tc>
          <w:tcPr>
            <w:tcW w:w="5696" w:type="dxa"/>
            <w:tcBorders>
              <w:top w:val="single" w:sz="4" w:space="0" w:color="auto"/>
              <w:left w:val="nil"/>
              <w:bottom w:val="single" w:sz="4" w:space="0" w:color="auto"/>
              <w:right w:val="single" w:sz="4" w:space="0" w:color="auto"/>
            </w:tcBorders>
            <w:shd w:val="clear" w:color="auto" w:fill="auto"/>
            <w:vAlign w:val="bottom"/>
            <w:hideMark/>
          </w:tcPr>
          <w:p w14:paraId="1A395639"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Tender 9</w:t>
            </w:r>
          </w:p>
        </w:tc>
      </w:tr>
      <w:tr w:rsidR="00C91061" w:rsidRPr="00C91061" w14:paraId="56EFF6D9"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3112BB32"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WP</w:t>
            </w:r>
          </w:p>
        </w:tc>
        <w:tc>
          <w:tcPr>
            <w:tcW w:w="5696" w:type="dxa"/>
            <w:tcBorders>
              <w:top w:val="nil"/>
              <w:left w:val="nil"/>
              <w:bottom w:val="single" w:sz="4" w:space="0" w:color="auto"/>
              <w:right w:val="single" w:sz="4" w:space="0" w:color="auto"/>
            </w:tcBorders>
            <w:shd w:val="clear" w:color="auto" w:fill="auto"/>
            <w:vAlign w:val="bottom"/>
            <w:hideMark/>
          </w:tcPr>
          <w:p w14:paraId="36A444CB"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4</w:t>
            </w:r>
          </w:p>
        </w:tc>
      </w:tr>
      <w:tr w:rsidR="00C91061" w:rsidRPr="00C91061" w14:paraId="413E1113"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4EDDD5EC"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Deliverable No.</w:t>
            </w:r>
          </w:p>
        </w:tc>
        <w:tc>
          <w:tcPr>
            <w:tcW w:w="5696" w:type="dxa"/>
            <w:tcBorders>
              <w:top w:val="nil"/>
              <w:left w:val="nil"/>
              <w:bottom w:val="single" w:sz="4" w:space="0" w:color="auto"/>
              <w:right w:val="single" w:sz="4" w:space="0" w:color="auto"/>
            </w:tcBorders>
            <w:shd w:val="clear" w:color="auto" w:fill="auto"/>
            <w:vAlign w:val="bottom"/>
            <w:hideMark/>
          </w:tcPr>
          <w:p w14:paraId="2F649893"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2</w:t>
            </w:r>
          </w:p>
        </w:tc>
      </w:tr>
      <w:tr w:rsidR="00C91061" w:rsidRPr="00C91061" w14:paraId="6EB803B5"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0521DF4C"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Description of the Deliverable</w:t>
            </w:r>
          </w:p>
        </w:tc>
        <w:tc>
          <w:tcPr>
            <w:tcW w:w="5696" w:type="dxa"/>
            <w:tcBorders>
              <w:top w:val="nil"/>
              <w:left w:val="nil"/>
              <w:bottom w:val="single" w:sz="4" w:space="0" w:color="auto"/>
              <w:right w:val="single" w:sz="4" w:space="0" w:color="auto"/>
            </w:tcBorders>
            <w:shd w:val="clear" w:color="auto" w:fill="auto"/>
            <w:vAlign w:val="center"/>
            <w:hideMark/>
          </w:tcPr>
          <w:p w14:paraId="7F800E78"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Preparation of Lecture notes - Manual about how to design tourist services (offers) to people with disabilities and their families. Two experts -trainers will be requested. One expert will prepare guideline and hold a training on the topic of how to design tourism products for people with disabilities depending on the type of their physical or mental disability. The other expert will conduct training and prepare manual on topics how to promote tourism products to people with disabilities.</w:t>
            </w:r>
          </w:p>
        </w:tc>
      </w:tr>
      <w:tr w:rsidR="00C91061" w:rsidRPr="00C91061" w14:paraId="0B0F583B"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2473292C"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Budget line</w:t>
            </w:r>
          </w:p>
        </w:tc>
        <w:tc>
          <w:tcPr>
            <w:tcW w:w="5696" w:type="dxa"/>
            <w:tcBorders>
              <w:top w:val="nil"/>
              <w:left w:val="nil"/>
              <w:bottom w:val="single" w:sz="4" w:space="0" w:color="auto"/>
              <w:right w:val="single" w:sz="4" w:space="0" w:color="auto"/>
            </w:tcBorders>
            <w:shd w:val="clear" w:color="auto" w:fill="auto"/>
            <w:vAlign w:val="bottom"/>
            <w:hideMark/>
          </w:tcPr>
          <w:p w14:paraId="70FF3E8B"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External Expertise and Services</w:t>
            </w:r>
          </w:p>
        </w:tc>
      </w:tr>
      <w:tr w:rsidR="00C91061" w:rsidRPr="00C91061" w14:paraId="21955630"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66B87B1D"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Brief description of the tender- Steps to be followed, etc</w:t>
            </w:r>
          </w:p>
        </w:tc>
        <w:tc>
          <w:tcPr>
            <w:tcW w:w="5696" w:type="dxa"/>
            <w:tcBorders>
              <w:top w:val="nil"/>
              <w:left w:val="nil"/>
              <w:bottom w:val="single" w:sz="4" w:space="0" w:color="auto"/>
              <w:right w:val="single" w:sz="4" w:space="0" w:color="auto"/>
            </w:tcBorders>
            <w:shd w:val="clear" w:color="auto" w:fill="auto"/>
            <w:vAlign w:val="bottom"/>
            <w:hideMark/>
          </w:tcPr>
          <w:p w14:paraId="4E5803C4"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External expert/company to prepare manual and realize training.</w:t>
            </w:r>
          </w:p>
        </w:tc>
      </w:tr>
      <w:tr w:rsidR="00C91061" w:rsidRPr="00C91061" w14:paraId="30231485"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79183D0F"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Type of procurement</w:t>
            </w:r>
          </w:p>
        </w:tc>
        <w:tc>
          <w:tcPr>
            <w:tcW w:w="5696" w:type="dxa"/>
            <w:tcBorders>
              <w:top w:val="nil"/>
              <w:left w:val="nil"/>
              <w:bottom w:val="single" w:sz="4" w:space="0" w:color="auto"/>
              <w:right w:val="single" w:sz="4" w:space="0" w:color="auto"/>
            </w:tcBorders>
            <w:shd w:val="clear" w:color="auto" w:fill="auto"/>
            <w:vAlign w:val="bottom"/>
            <w:hideMark/>
          </w:tcPr>
          <w:p w14:paraId="31EB6F8C"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Services</w:t>
            </w:r>
          </w:p>
        </w:tc>
      </w:tr>
      <w:tr w:rsidR="00C91061" w:rsidRPr="00C91061" w14:paraId="0E19A631"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4CD6F0CE"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Tender procedure</w:t>
            </w:r>
          </w:p>
        </w:tc>
        <w:tc>
          <w:tcPr>
            <w:tcW w:w="5696" w:type="dxa"/>
            <w:tcBorders>
              <w:top w:val="nil"/>
              <w:left w:val="nil"/>
              <w:bottom w:val="single" w:sz="4" w:space="0" w:color="auto"/>
              <w:right w:val="single" w:sz="4" w:space="0" w:color="auto"/>
            </w:tcBorders>
            <w:shd w:val="clear" w:color="auto" w:fill="auto"/>
            <w:noWrap/>
            <w:vAlign w:val="bottom"/>
            <w:hideMark/>
          </w:tcPr>
          <w:p w14:paraId="6CE0FB68" w14:textId="77777777" w:rsidR="00C91061" w:rsidRPr="00C91061" w:rsidRDefault="00C91061" w:rsidP="00C91061">
            <w:pPr>
              <w:spacing w:after="0"/>
              <w:jc w:val="left"/>
              <w:rPr>
                <w:rFonts w:ascii="Times New Roman" w:hAnsi="Times New Roman"/>
                <w:color w:val="000000"/>
                <w:lang w:val="en-US" w:eastAsia="en-US"/>
              </w:rPr>
            </w:pPr>
            <w:r w:rsidRPr="00C91061">
              <w:rPr>
                <w:rFonts w:ascii="Times New Roman" w:hAnsi="Times New Roman"/>
                <w:color w:val="000000"/>
                <w:lang w:val="en-US" w:eastAsia="en-US"/>
              </w:rPr>
              <w:t>PRAG - Single offer (tender)</w:t>
            </w:r>
          </w:p>
        </w:tc>
      </w:tr>
      <w:tr w:rsidR="00C91061" w:rsidRPr="00C91061" w14:paraId="1EC23130"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09095E60"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Amount of tender (€) excluding VAT</w:t>
            </w:r>
          </w:p>
        </w:tc>
        <w:tc>
          <w:tcPr>
            <w:tcW w:w="5696" w:type="dxa"/>
            <w:tcBorders>
              <w:top w:val="nil"/>
              <w:left w:val="nil"/>
              <w:bottom w:val="single" w:sz="4" w:space="0" w:color="auto"/>
              <w:right w:val="single" w:sz="4" w:space="0" w:color="auto"/>
            </w:tcBorders>
            <w:shd w:val="clear" w:color="auto" w:fill="auto"/>
            <w:noWrap/>
            <w:vAlign w:val="bottom"/>
            <w:hideMark/>
          </w:tcPr>
          <w:p w14:paraId="477641AC"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6.000,00 €</w:t>
            </w:r>
          </w:p>
        </w:tc>
      </w:tr>
      <w:tr w:rsidR="00C91061" w:rsidRPr="00C91061" w14:paraId="08FF8560"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1AE5BFC7"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Estimated date of publication of the tender (MM/YYYY)</w:t>
            </w:r>
          </w:p>
        </w:tc>
        <w:tc>
          <w:tcPr>
            <w:tcW w:w="5696" w:type="dxa"/>
            <w:tcBorders>
              <w:top w:val="nil"/>
              <w:left w:val="nil"/>
              <w:bottom w:val="single" w:sz="4" w:space="0" w:color="auto"/>
              <w:right w:val="single" w:sz="4" w:space="0" w:color="auto"/>
            </w:tcBorders>
            <w:shd w:val="clear" w:color="auto" w:fill="auto"/>
            <w:noWrap/>
            <w:vAlign w:val="bottom"/>
            <w:hideMark/>
          </w:tcPr>
          <w:p w14:paraId="7AFAF7C0"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01.2.2022</w:t>
            </w:r>
          </w:p>
        </w:tc>
      </w:tr>
      <w:tr w:rsidR="00C91061" w:rsidRPr="00C91061" w14:paraId="7828B01B"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4DAC7AD5"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Estimated Date of tender closure (MM/YYYY)</w:t>
            </w:r>
          </w:p>
        </w:tc>
        <w:tc>
          <w:tcPr>
            <w:tcW w:w="5696" w:type="dxa"/>
            <w:tcBorders>
              <w:top w:val="nil"/>
              <w:left w:val="nil"/>
              <w:bottom w:val="single" w:sz="4" w:space="0" w:color="auto"/>
              <w:right w:val="single" w:sz="4" w:space="0" w:color="auto"/>
            </w:tcBorders>
            <w:shd w:val="clear" w:color="auto" w:fill="auto"/>
            <w:noWrap/>
            <w:vAlign w:val="bottom"/>
            <w:hideMark/>
          </w:tcPr>
          <w:p w14:paraId="6CF117BD"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18.2.2022</w:t>
            </w:r>
          </w:p>
        </w:tc>
      </w:tr>
      <w:tr w:rsidR="00C91061" w:rsidRPr="00C91061" w14:paraId="712EF8C2" w14:textId="77777777" w:rsidTr="00726ABE">
        <w:trPr>
          <w:trHeight w:val="20"/>
        </w:trPr>
        <w:tc>
          <w:tcPr>
            <w:tcW w:w="3964" w:type="dxa"/>
            <w:tcBorders>
              <w:top w:val="nil"/>
              <w:left w:val="single" w:sz="4" w:space="0" w:color="auto"/>
              <w:bottom w:val="single" w:sz="4" w:space="0" w:color="auto"/>
              <w:right w:val="single" w:sz="4" w:space="0" w:color="auto"/>
            </w:tcBorders>
            <w:shd w:val="clear" w:color="000000" w:fill="D9D9D9"/>
            <w:hideMark/>
          </w:tcPr>
          <w:p w14:paraId="4BF90527" w14:textId="77777777" w:rsidR="00C91061" w:rsidRPr="00C91061" w:rsidRDefault="00C91061" w:rsidP="00C91061">
            <w:pPr>
              <w:spacing w:after="0"/>
              <w:jc w:val="center"/>
              <w:rPr>
                <w:rFonts w:ascii="Times New Roman" w:hAnsi="Times New Roman"/>
                <w:b/>
                <w:bCs/>
                <w:color w:val="000000"/>
                <w:lang w:val="en-US" w:eastAsia="en-US"/>
              </w:rPr>
            </w:pPr>
            <w:r w:rsidRPr="00C91061">
              <w:rPr>
                <w:rFonts w:ascii="Times New Roman" w:hAnsi="Times New Roman"/>
                <w:b/>
                <w:bCs/>
                <w:color w:val="000000"/>
                <w:lang w:val="en-US" w:eastAsia="en-US"/>
              </w:rPr>
              <w:t>Estimated Date of Contract signature (MM/YYYY)</w:t>
            </w:r>
          </w:p>
        </w:tc>
        <w:tc>
          <w:tcPr>
            <w:tcW w:w="5696" w:type="dxa"/>
            <w:tcBorders>
              <w:top w:val="nil"/>
              <w:left w:val="nil"/>
              <w:bottom w:val="single" w:sz="4" w:space="0" w:color="auto"/>
              <w:right w:val="single" w:sz="4" w:space="0" w:color="auto"/>
            </w:tcBorders>
            <w:shd w:val="clear" w:color="auto" w:fill="auto"/>
            <w:noWrap/>
            <w:vAlign w:val="bottom"/>
            <w:hideMark/>
          </w:tcPr>
          <w:p w14:paraId="2B47810F" w14:textId="77777777" w:rsidR="00C91061" w:rsidRPr="00C91061" w:rsidRDefault="00C91061" w:rsidP="00C91061">
            <w:pPr>
              <w:spacing w:after="0"/>
              <w:jc w:val="right"/>
              <w:rPr>
                <w:rFonts w:ascii="Times New Roman" w:hAnsi="Times New Roman"/>
                <w:color w:val="000000"/>
                <w:lang w:val="en-US" w:eastAsia="en-US"/>
              </w:rPr>
            </w:pPr>
            <w:r w:rsidRPr="00C91061">
              <w:rPr>
                <w:rFonts w:ascii="Times New Roman" w:hAnsi="Times New Roman"/>
                <w:color w:val="000000"/>
                <w:lang w:val="en-US" w:eastAsia="en-US"/>
              </w:rPr>
              <w:t>28.2.2022</w:t>
            </w:r>
          </w:p>
        </w:tc>
      </w:tr>
    </w:tbl>
    <w:p w14:paraId="1FF9A3C2" w14:textId="77777777" w:rsidR="00D93096" w:rsidRDefault="00D93096" w:rsidP="00996BF1">
      <w:pPr>
        <w:keepNext/>
        <w:rPr>
          <w:rFonts w:ascii="Times New Roman" w:hAnsi="Times New Roman"/>
          <w:sz w:val="22"/>
          <w:szCs w:val="22"/>
        </w:rPr>
      </w:pPr>
    </w:p>
    <w:p w14:paraId="22F961BF" w14:textId="336A9DA1" w:rsidR="00D81857" w:rsidRDefault="00F46498" w:rsidP="008D141B">
      <w:pPr>
        <w:rPr>
          <w:rFonts w:ascii="Times New Roman" w:hAnsi="Times New Roman"/>
          <w:b/>
          <w:bCs/>
          <w:sz w:val="22"/>
          <w:szCs w:val="22"/>
        </w:rPr>
      </w:pPr>
      <w:r w:rsidRPr="00F46498">
        <w:rPr>
          <w:rFonts w:ascii="Times New Roman" w:hAnsi="Times New Roman"/>
          <w:b/>
          <w:bCs/>
          <w:sz w:val="22"/>
          <w:szCs w:val="22"/>
        </w:rPr>
        <w:t>Progress Reports</w:t>
      </w:r>
    </w:p>
    <w:p w14:paraId="2EDB2B3B" w14:textId="47AC5176" w:rsidR="00CA13C0" w:rsidRDefault="00CA13C0" w:rsidP="00CA13C0">
      <w:pPr>
        <w:pStyle w:val="ListParagraph"/>
        <w:numPr>
          <w:ilvl w:val="0"/>
          <w:numId w:val="29"/>
        </w:numPr>
        <w:rPr>
          <w:rFonts w:ascii="Times New Roman" w:hAnsi="Times New Roman"/>
        </w:rPr>
      </w:pPr>
      <w:r w:rsidRPr="00CA13C0">
        <w:rPr>
          <w:rFonts w:ascii="Times New Roman" w:hAnsi="Times New Roman"/>
        </w:rPr>
        <w:t>First prog</w:t>
      </w:r>
      <w:r>
        <w:rPr>
          <w:rFonts w:ascii="Times New Roman" w:hAnsi="Times New Roman"/>
        </w:rPr>
        <w:t>r</w:t>
      </w:r>
      <w:r w:rsidRPr="00CA13C0">
        <w:rPr>
          <w:rFonts w:ascii="Times New Roman" w:hAnsi="Times New Roman"/>
        </w:rPr>
        <w:t>ess</w:t>
      </w:r>
      <w:r>
        <w:rPr>
          <w:rFonts w:ascii="Times New Roman" w:hAnsi="Times New Roman"/>
        </w:rPr>
        <w:t xml:space="preserve"> report, January 2022. Reviewing </w:t>
      </w:r>
      <w:r w:rsidR="009F7793">
        <w:rPr>
          <w:rFonts w:ascii="Times New Roman" w:hAnsi="Times New Roman"/>
        </w:rPr>
        <w:t>report prepared by the ALTERTRIP project manager. Giving advice and tutorials for its improvement, if needed.</w:t>
      </w:r>
    </w:p>
    <w:p w14:paraId="6687636D" w14:textId="104BBF9F" w:rsidR="009F7793" w:rsidRDefault="009F7793" w:rsidP="009F7793">
      <w:pPr>
        <w:pStyle w:val="ListParagraph"/>
        <w:numPr>
          <w:ilvl w:val="0"/>
          <w:numId w:val="29"/>
        </w:numPr>
        <w:rPr>
          <w:rFonts w:ascii="Times New Roman" w:hAnsi="Times New Roman"/>
        </w:rPr>
      </w:pPr>
      <w:r>
        <w:rPr>
          <w:rFonts w:ascii="Times New Roman" w:hAnsi="Times New Roman"/>
        </w:rPr>
        <w:t>Second</w:t>
      </w:r>
      <w:r w:rsidRPr="00CA13C0">
        <w:rPr>
          <w:rFonts w:ascii="Times New Roman" w:hAnsi="Times New Roman"/>
        </w:rPr>
        <w:t xml:space="preserve"> prog</w:t>
      </w:r>
      <w:r>
        <w:rPr>
          <w:rFonts w:ascii="Times New Roman" w:hAnsi="Times New Roman"/>
        </w:rPr>
        <w:t>r</w:t>
      </w:r>
      <w:r w:rsidRPr="00CA13C0">
        <w:rPr>
          <w:rFonts w:ascii="Times New Roman" w:hAnsi="Times New Roman"/>
        </w:rPr>
        <w:t>ess</w:t>
      </w:r>
      <w:r>
        <w:rPr>
          <w:rFonts w:ascii="Times New Roman" w:hAnsi="Times New Roman"/>
        </w:rPr>
        <w:t xml:space="preserve"> report, </w:t>
      </w:r>
      <w:r>
        <w:rPr>
          <w:rFonts w:ascii="Times New Roman" w:hAnsi="Times New Roman"/>
        </w:rPr>
        <w:t>July</w:t>
      </w:r>
      <w:r>
        <w:rPr>
          <w:rFonts w:ascii="Times New Roman" w:hAnsi="Times New Roman"/>
        </w:rPr>
        <w:t xml:space="preserve"> 2022. Reviewing report prepared by the ALTERTRIP project manager. Giving advice and tutorials for its improvement, if needed.</w:t>
      </w:r>
    </w:p>
    <w:p w14:paraId="1AB3256A" w14:textId="63B2FA2F" w:rsidR="009F7793" w:rsidRDefault="009F7793" w:rsidP="009F7793">
      <w:pPr>
        <w:pStyle w:val="ListParagraph"/>
        <w:numPr>
          <w:ilvl w:val="0"/>
          <w:numId w:val="29"/>
        </w:numPr>
        <w:rPr>
          <w:rFonts w:ascii="Times New Roman" w:hAnsi="Times New Roman"/>
        </w:rPr>
      </w:pPr>
      <w:r>
        <w:rPr>
          <w:rFonts w:ascii="Times New Roman" w:hAnsi="Times New Roman"/>
        </w:rPr>
        <w:t>Third</w:t>
      </w:r>
      <w:r w:rsidRPr="00CA13C0">
        <w:rPr>
          <w:rFonts w:ascii="Times New Roman" w:hAnsi="Times New Roman"/>
        </w:rPr>
        <w:t xml:space="preserve"> prog</w:t>
      </w:r>
      <w:r>
        <w:rPr>
          <w:rFonts w:ascii="Times New Roman" w:hAnsi="Times New Roman"/>
        </w:rPr>
        <w:t>r</w:t>
      </w:r>
      <w:r w:rsidRPr="00CA13C0">
        <w:rPr>
          <w:rFonts w:ascii="Times New Roman" w:hAnsi="Times New Roman"/>
        </w:rPr>
        <w:t>ess</w:t>
      </w:r>
      <w:r>
        <w:rPr>
          <w:rFonts w:ascii="Times New Roman" w:hAnsi="Times New Roman"/>
        </w:rPr>
        <w:t xml:space="preserve"> report, </w:t>
      </w:r>
      <w:r>
        <w:rPr>
          <w:rFonts w:ascii="Times New Roman" w:hAnsi="Times New Roman"/>
        </w:rPr>
        <w:t>December</w:t>
      </w:r>
      <w:r>
        <w:rPr>
          <w:rFonts w:ascii="Times New Roman" w:hAnsi="Times New Roman"/>
        </w:rPr>
        <w:t xml:space="preserve"> 2022. </w:t>
      </w:r>
      <w:bookmarkStart w:id="16" w:name="_Hlk80130432"/>
      <w:r>
        <w:rPr>
          <w:rFonts w:ascii="Times New Roman" w:hAnsi="Times New Roman"/>
        </w:rPr>
        <w:t>Reviewing report prepared by the ALTERTRIP project manager. Giving advice and tutorials for its improvement, if needed.</w:t>
      </w:r>
      <w:r w:rsidR="008E58F0">
        <w:rPr>
          <w:rFonts w:ascii="Times New Roman" w:hAnsi="Times New Roman"/>
        </w:rPr>
        <w:t xml:space="preserve"> </w:t>
      </w:r>
      <w:bookmarkEnd w:id="16"/>
      <w:r w:rsidR="008E58F0">
        <w:rPr>
          <w:rFonts w:ascii="Times New Roman" w:hAnsi="Times New Roman"/>
        </w:rPr>
        <w:t>Giving advice and tutorial for preparation of the final report.</w:t>
      </w:r>
    </w:p>
    <w:p w14:paraId="6434CB97" w14:textId="77777777" w:rsidR="009077F7" w:rsidRDefault="009077F7" w:rsidP="009077F7">
      <w:pPr>
        <w:pStyle w:val="ListParagraph"/>
        <w:rPr>
          <w:rFonts w:ascii="Times New Roman" w:hAnsi="Times New Roman"/>
        </w:rPr>
      </w:pPr>
    </w:p>
    <w:p w14:paraId="70D538A5" w14:textId="3422B647" w:rsidR="009077F7" w:rsidRPr="009077F7" w:rsidRDefault="009077F7" w:rsidP="009077F7">
      <w:pPr>
        <w:rPr>
          <w:rFonts w:ascii="Times New Roman" w:hAnsi="Times New Roman"/>
        </w:rPr>
      </w:pPr>
      <w:r>
        <w:rPr>
          <w:rFonts w:ascii="Times New Roman" w:hAnsi="Times New Roman"/>
        </w:rPr>
        <w:t xml:space="preserve">Progress reports should be prepared </w:t>
      </w:r>
      <w:proofErr w:type="gramStart"/>
      <w:r>
        <w:rPr>
          <w:rFonts w:ascii="Times New Roman" w:hAnsi="Times New Roman"/>
        </w:rPr>
        <w:t>according</w:t>
      </w:r>
      <w:proofErr w:type="gramEnd"/>
      <w:r>
        <w:rPr>
          <w:rFonts w:ascii="Times New Roman" w:hAnsi="Times New Roman"/>
        </w:rPr>
        <w:t xml:space="preserve"> </w:t>
      </w:r>
      <w:r w:rsidR="00B2431E">
        <w:rPr>
          <w:rFonts w:ascii="Times New Roman" w:hAnsi="Times New Roman"/>
        </w:rPr>
        <w:t>relevant</w:t>
      </w:r>
      <w:r>
        <w:rPr>
          <w:rFonts w:ascii="Times New Roman" w:hAnsi="Times New Roman"/>
        </w:rPr>
        <w:t xml:space="preserve"> </w:t>
      </w:r>
      <w:r w:rsidR="00B2431E">
        <w:rPr>
          <w:rFonts w:ascii="Times New Roman" w:hAnsi="Times New Roman"/>
        </w:rPr>
        <w:t xml:space="preserve">guidelines posted here </w:t>
      </w:r>
      <w:hyperlink r:id="rId23" w:history="1">
        <w:r w:rsidR="00B2431E">
          <w:rPr>
            <w:rStyle w:val="Hyperlink"/>
          </w:rPr>
          <w:t>Documents for Project implementation (ipa-cbc-programme.eu)</w:t>
        </w:r>
      </w:hyperlink>
    </w:p>
    <w:p w14:paraId="2A2A262D" w14:textId="77777777" w:rsidR="00726ABE" w:rsidRDefault="00A42E02" w:rsidP="00726ABE">
      <w:pPr>
        <w:rPr>
          <w:rFonts w:ascii="Times New Roman" w:hAnsi="Times New Roman"/>
          <w:b/>
          <w:bCs/>
        </w:rPr>
      </w:pPr>
      <w:r w:rsidRPr="00A42E02">
        <w:rPr>
          <w:rFonts w:ascii="Times New Roman" w:hAnsi="Times New Roman"/>
          <w:b/>
          <w:bCs/>
        </w:rPr>
        <w:t>FLC Reports</w:t>
      </w:r>
    </w:p>
    <w:p w14:paraId="38BDFF00" w14:textId="6CBCF30C" w:rsidR="009F7793" w:rsidRDefault="00726ABE" w:rsidP="00726ABE">
      <w:pPr>
        <w:rPr>
          <w:rFonts w:ascii="Times New Roman" w:hAnsi="Times New Roman"/>
        </w:rPr>
      </w:pPr>
      <w:r>
        <w:rPr>
          <w:rFonts w:ascii="Times New Roman" w:hAnsi="Times New Roman"/>
          <w:b/>
          <w:bCs/>
        </w:rPr>
        <w:t xml:space="preserve">- </w:t>
      </w:r>
      <w:r w:rsidR="00A42E02">
        <w:rPr>
          <w:rFonts w:ascii="Times New Roman" w:hAnsi="Times New Roman"/>
        </w:rPr>
        <w:t xml:space="preserve">Prior </w:t>
      </w:r>
      <w:r w:rsidR="009077F7">
        <w:rPr>
          <w:rFonts w:ascii="Times New Roman" w:hAnsi="Times New Roman"/>
        </w:rPr>
        <w:t xml:space="preserve">preparation of first Table of Expenditure for FLC (First Level Control) in the MIS System of the Interreg IPA </w:t>
      </w:r>
      <w:r w:rsidR="00B2431E">
        <w:rPr>
          <w:rFonts w:ascii="Times New Roman" w:hAnsi="Times New Roman"/>
        </w:rPr>
        <w:t>Programme</w:t>
      </w:r>
      <w:r w:rsidR="009077F7">
        <w:rPr>
          <w:rFonts w:ascii="Times New Roman" w:hAnsi="Times New Roman"/>
        </w:rPr>
        <w:t xml:space="preserve"> </w:t>
      </w:r>
      <w:r w:rsidR="00B2431E">
        <w:rPr>
          <w:rFonts w:ascii="Times New Roman" w:hAnsi="Times New Roman"/>
        </w:rPr>
        <w:t>“Greece – Republic of North Macedonia”</w:t>
      </w:r>
      <w:r w:rsidR="00A71A12">
        <w:rPr>
          <w:rFonts w:ascii="Times New Roman" w:hAnsi="Times New Roman"/>
        </w:rPr>
        <w:t xml:space="preserve">, giving short tutorial </w:t>
      </w:r>
      <w:r w:rsidR="003E62E5">
        <w:rPr>
          <w:rFonts w:ascii="Times New Roman" w:hAnsi="Times New Roman"/>
        </w:rPr>
        <w:t xml:space="preserve">hoe MIS system function and how data are </w:t>
      </w:r>
      <w:proofErr w:type="gramStart"/>
      <w:r w:rsidR="003E62E5">
        <w:rPr>
          <w:rFonts w:ascii="Times New Roman" w:hAnsi="Times New Roman"/>
        </w:rPr>
        <w:t>entered</w:t>
      </w:r>
      <w:proofErr w:type="gramEnd"/>
      <w:r w:rsidR="003E62E5">
        <w:rPr>
          <w:rFonts w:ascii="Times New Roman" w:hAnsi="Times New Roman"/>
        </w:rPr>
        <w:t xml:space="preserve"> and </w:t>
      </w:r>
      <w:r w:rsidR="00543379">
        <w:rPr>
          <w:rFonts w:ascii="Times New Roman" w:hAnsi="Times New Roman"/>
        </w:rPr>
        <w:t xml:space="preserve">table of expenditure </w:t>
      </w:r>
      <w:r w:rsidR="0032212C">
        <w:rPr>
          <w:rFonts w:ascii="Times New Roman" w:hAnsi="Times New Roman"/>
        </w:rPr>
        <w:t>prepared</w:t>
      </w:r>
      <w:r w:rsidR="00543379">
        <w:rPr>
          <w:rFonts w:ascii="Times New Roman" w:hAnsi="Times New Roman"/>
        </w:rPr>
        <w:t>.</w:t>
      </w:r>
    </w:p>
    <w:p w14:paraId="1C2E02A8" w14:textId="5B46584D" w:rsidR="00C012AD" w:rsidRPr="00726ABE" w:rsidRDefault="00726ABE" w:rsidP="009F7793">
      <w:pPr>
        <w:rPr>
          <w:rFonts w:ascii="Times New Roman" w:hAnsi="Times New Roman"/>
        </w:rPr>
      </w:pPr>
      <w:r>
        <w:rPr>
          <w:rFonts w:ascii="Times New Roman" w:hAnsi="Times New Roman"/>
        </w:rPr>
        <w:lastRenderedPageBreak/>
        <w:t xml:space="preserve">- </w:t>
      </w:r>
      <w:r w:rsidR="00543379" w:rsidRPr="00726ABE">
        <w:rPr>
          <w:rFonts w:ascii="Times New Roman" w:hAnsi="Times New Roman"/>
        </w:rPr>
        <w:t xml:space="preserve">Prior submission of every </w:t>
      </w:r>
      <w:r w:rsidR="00E7315E" w:rsidRPr="00726ABE">
        <w:rPr>
          <w:rFonts w:ascii="Times New Roman" w:hAnsi="Times New Roman"/>
        </w:rPr>
        <w:t>Table of Expenditure for FLC (First Level Control) in the MIS System</w:t>
      </w:r>
      <w:r w:rsidR="00E7315E" w:rsidRPr="00726ABE">
        <w:rPr>
          <w:rFonts w:ascii="Times New Roman" w:hAnsi="Times New Roman"/>
        </w:rPr>
        <w:t xml:space="preserve"> r</w:t>
      </w:r>
      <w:r w:rsidR="00E7315E" w:rsidRPr="00726ABE">
        <w:rPr>
          <w:rFonts w:ascii="Times New Roman" w:hAnsi="Times New Roman"/>
        </w:rPr>
        <w:t xml:space="preserve">eviewing </w:t>
      </w:r>
      <w:r w:rsidR="00E7315E" w:rsidRPr="00726ABE">
        <w:rPr>
          <w:rFonts w:ascii="Times New Roman" w:hAnsi="Times New Roman"/>
        </w:rPr>
        <w:t>Table of Expenditure and attachment</w:t>
      </w:r>
      <w:r w:rsidR="0032212C" w:rsidRPr="00726ABE">
        <w:rPr>
          <w:rFonts w:ascii="Times New Roman" w:hAnsi="Times New Roman"/>
        </w:rPr>
        <w:t>s</w:t>
      </w:r>
      <w:r w:rsidR="00E7315E" w:rsidRPr="00726ABE">
        <w:rPr>
          <w:rFonts w:ascii="Times New Roman" w:hAnsi="Times New Roman"/>
        </w:rPr>
        <w:t>. Giving advice and tutorials for its improvement, if needed.</w:t>
      </w:r>
    </w:p>
    <w:p w14:paraId="22F961C0" w14:textId="77777777" w:rsidR="00D81857" w:rsidRPr="0063749B" w:rsidRDefault="00D81857" w:rsidP="009D2CAF">
      <w:pPr>
        <w:pStyle w:val="Heading2"/>
      </w:pPr>
      <w:bookmarkStart w:id="17" w:name="_Ref530906824"/>
      <w:bookmarkStart w:id="18" w:name="_Toc424210170"/>
      <w:r w:rsidRPr="0063749B">
        <w:t>Project management</w:t>
      </w:r>
      <w:bookmarkEnd w:id="17"/>
      <w:bookmarkEnd w:id="18"/>
    </w:p>
    <w:p w14:paraId="22F961C1" w14:textId="77777777" w:rsidR="00D81857" w:rsidRPr="0063749B" w:rsidRDefault="00D81857" w:rsidP="008D141B">
      <w:pPr>
        <w:pStyle w:val="Heading3"/>
        <w:keepNext w:val="0"/>
      </w:pPr>
      <w:r w:rsidRPr="0063749B">
        <w:t>Responsible body</w:t>
      </w:r>
    </w:p>
    <w:p w14:paraId="22F961C2" w14:textId="7226323A" w:rsidR="00D81857" w:rsidRPr="00910AD8" w:rsidRDefault="00910AD8" w:rsidP="008D141B">
      <w:pPr>
        <w:rPr>
          <w:rFonts w:ascii="Times New Roman" w:hAnsi="Times New Roman"/>
          <w:sz w:val="22"/>
          <w:szCs w:val="22"/>
          <w:lang/>
        </w:rPr>
      </w:pPr>
      <w:r>
        <w:rPr>
          <w:rFonts w:ascii="Times New Roman" w:hAnsi="Times New Roman"/>
          <w:sz w:val="22"/>
          <w:szCs w:val="22"/>
          <w:lang/>
        </w:rPr>
        <w:t>Project Manager of ALTERTRIP Project</w:t>
      </w:r>
    </w:p>
    <w:p w14:paraId="22F961C3" w14:textId="77777777" w:rsidR="00D81857" w:rsidRPr="0063749B" w:rsidRDefault="00D81857" w:rsidP="008D141B">
      <w:pPr>
        <w:pStyle w:val="Heading3"/>
        <w:keepNext w:val="0"/>
      </w:pPr>
      <w:r w:rsidRPr="0063749B">
        <w:t>Management structure</w:t>
      </w:r>
    </w:p>
    <w:p w14:paraId="22F961C4" w14:textId="588F9A86" w:rsidR="00D81857" w:rsidRPr="00AC339E" w:rsidRDefault="00BD64DE" w:rsidP="008D141B">
      <w:pPr>
        <w:rPr>
          <w:rFonts w:ascii="Times New Roman" w:hAnsi="Times New Roman"/>
          <w:sz w:val="22"/>
          <w:szCs w:val="22"/>
          <w:lang/>
        </w:rPr>
      </w:pPr>
      <w:r>
        <w:rPr>
          <w:rFonts w:ascii="Times New Roman" w:hAnsi="Times New Roman"/>
          <w:sz w:val="22"/>
          <w:szCs w:val="22"/>
          <w:lang/>
        </w:rPr>
        <w:t>N/A</w:t>
      </w:r>
    </w:p>
    <w:p w14:paraId="22F961C5" w14:textId="77777777" w:rsidR="00D81857" w:rsidRPr="0063749B" w:rsidRDefault="00D81857" w:rsidP="008D141B">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14:paraId="22F961C6" w14:textId="4E5C1AD4" w:rsidR="00D81857" w:rsidRPr="00A14EAE" w:rsidRDefault="00A14EAE" w:rsidP="008D141B">
      <w:pPr>
        <w:rPr>
          <w:rFonts w:ascii="Times New Roman" w:hAnsi="Times New Roman"/>
          <w:sz w:val="22"/>
          <w:szCs w:val="22"/>
          <w:lang/>
        </w:rPr>
      </w:pPr>
      <w:r>
        <w:rPr>
          <w:rFonts w:ascii="Times New Roman" w:hAnsi="Times New Roman"/>
          <w:sz w:val="22"/>
          <w:szCs w:val="22"/>
          <w:lang/>
        </w:rPr>
        <w:t>N/A</w:t>
      </w:r>
    </w:p>
    <w:p w14:paraId="22F961C7" w14:textId="77777777" w:rsidR="00D81857" w:rsidRPr="0063749B" w:rsidRDefault="00D81857" w:rsidP="008A65FE">
      <w:pPr>
        <w:pStyle w:val="Heading1"/>
      </w:pPr>
      <w:bookmarkStart w:id="19" w:name="_Toc424210171"/>
      <w:r w:rsidRPr="0063749B">
        <w:t>LOGISTICS AND TIMING</w:t>
      </w:r>
      <w:bookmarkEnd w:id="19"/>
    </w:p>
    <w:p w14:paraId="22F961C8" w14:textId="77777777" w:rsidR="00D81857" w:rsidRPr="0063749B" w:rsidRDefault="00D81857" w:rsidP="009D2CAF">
      <w:pPr>
        <w:pStyle w:val="Heading2"/>
      </w:pPr>
      <w:bookmarkStart w:id="20" w:name="_Toc424210172"/>
      <w:r w:rsidRPr="0063749B">
        <w:t>Location</w:t>
      </w:r>
      <w:bookmarkEnd w:id="20"/>
    </w:p>
    <w:p w14:paraId="22F961C9" w14:textId="1BF8DB15" w:rsidR="00D81857" w:rsidRPr="003F591E" w:rsidRDefault="003F591E" w:rsidP="008D141B">
      <w:pPr>
        <w:rPr>
          <w:rFonts w:ascii="Times New Roman" w:hAnsi="Times New Roman"/>
          <w:sz w:val="22"/>
          <w:szCs w:val="22"/>
          <w:lang/>
        </w:rPr>
      </w:pPr>
      <w:r>
        <w:rPr>
          <w:rFonts w:ascii="Times New Roman" w:hAnsi="Times New Roman"/>
          <w:sz w:val="22"/>
          <w:szCs w:val="22"/>
          <w:lang/>
        </w:rPr>
        <w:t>Bitola, Republic of North Macedonia</w:t>
      </w:r>
    </w:p>
    <w:p w14:paraId="22F961CA" w14:textId="77777777" w:rsidR="00D81857" w:rsidRPr="0063749B" w:rsidRDefault="00875B1B" w:rsidP="009D2CAF">
      <w:pPr>
        <w:pStyle w:val="Heading2"/>
      </w:pPr>
      <w:bookmarkStart w:id="21" w:name="_Toc424210173"/>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1"/>
    </w:p>
    <w:p w14:paraId="22F961CB" w14:textId="6A25D7F2" w:rsidR="00947F03" w:rsidRDefault="00D81857" w:rsidP="00947F03">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11614A">
        <w:rPr>
          <w:rFonts w:ascii="Times New Roman" w:hAnsi="Times New Roman"/>
          <w:sz w:val="22"/>
          <w:szCs w:val="22"/>
          <w:lang/>
        </w:rPr>
        <w:t>6th September 2021</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947F03">
        <w:rPr>
          <w:rFonts w:ascii="Times New Roman" w:hAnsi="Times New Roman"/>
          <w:sz w:val="22"/>
          <w:szCs w:val="22"/>
          <w:lang/>
        </w:rPr>
        <w:t>16</w:t>
      </w:r>
      <w:r w:rsidRPr="0063749B">
        <w:rPr>
          <w:rFonts w:ascii="Times New Roman" w:hAnsi="Times New Roman"/>
          <w:sz w:val="22"/>
          <w:szCs w:val="22"/>
        </w:rPr>
        <w:t xml:space="preserve"> months from this date.</w:t>
      </w:r>
      <w:r w:rsidR="00935F4D" w:rsidRPr="0063749B">
        <w:rPr>
          <w:rFonts w:ascii="Times New Roman" w:hAnsi="Times New Roman"/>
          <w:sz w:val="22"/>
          <w:szCs w:val="22"/>
        </w:rPr>
        <w:t xml:space="preserve"> </w:t>
      </w:r>
    </w:p>
    <w:p w14:paraId="22F961CD" w14:textId="77777777" w:rsidR="00D81857" w:rsidRPr="0063749B" w:rsidRDefault="00D81857" w:rsidP="008A65FE">
      <w:pPr>
        <w:pStyle w:val="Heading1"/>
      </w:pPr>
      <w:bookmarkStart w:id="22" w:name="_Toc424210174"/>
      <w:r w:rsidRPr="0063749B">
        <w:t>REQUIREMENTS</w:t>
      </w:r>
      <w:bookmarkEnd w:id="22"/>
    </w:p>
    <w:p w14:paraId="22F961CE" w14:textId="77777777" w:rsidR="00D81857" w:rsidRDefault="00875B1B" w:rsidP="009D2CAF">
      <w:pPr>
        <w:pStyle w:val="Heading2"/>
      </w:pPr>
      <w:bookmarkStart w:id="23" w:name="_Toc424210175"/>
      <w:r>
        <w:t>Staff</w:t>
      </w:r>
      <w:bookmarkEnd w:id="23"/>
    </w:p>
    <w:p w14:paraId="22F961CF"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22F961D0" w14:textId="77777777" w:rsidR="00D81857" w:rsidRPr="0063749B" w:rsidRDefault="00D81857" w:rsidP="008D141B">
      <w:pPr>
        <w:pStyle w:val="Heading3"/>
        <w:keepNext w:val="0"/>
      </w:pPr>
      <w:r w:rsidRPr="0063749B">
        <w:t>Key experts</w:t>
      </w:r>
    </w:p>
    <w:p w14:paraId="22F961DC" w14:textId="06ABFAAF" w:rsidR="00D81857" w:rsidRPr="00F83369" w:rsidRDefault="00D81857" w:rsidP="008D141B">
      <w:pPr>
        <w:tabs>
          <w:tab w:val="left" w:pos="1134"/>
        </w:tabs>
        <w:rPr>
          <w:rFonts w:ascii="Times New Roman" w:hAnsi="Times New Roman"/>
          <w:b/>
          <w:sz w:val="22"/>
          <w:szCs w:val="22"/>
          <w:lang/>
        </w:rPr>
      </w:pPr>
      <w:r w:rsidRPr="00F83369">
        <w:rPr>
          <w:rFonts w:ascii="Times New Roman" w:hAnsi="Times New Roman"/>
          <w:b/>
          <w:sz w:val="22"/>
          <w:szCs w:val="22"/>
        </w:rPr>
        <w:t xml:space="preserve">Key expert 1: </w:t>
      </w:r>
      <w:r w:rsidR="00C46EDE" w:rsidRPr="00F83369">
        <w:rPr>
          <w:rFonts w:ascii="Times New Roman" w:hAnsi="Times New Roman"/>
          <w:b/>
          <w:sz w:val="22"/>
          <w:szCs w:val="22"/>
          <w:lang/>
        </w:rPr>
        <w:t>Procurement Expert</w:t>
      </w:r>
    </w:p>
    <w:p w14:paraId="22F961DD" w14:textId="77777777" w:rsidR="00D81857" w:rsidRPr="00F83369" w:rsidRDefault="00D81857" w:rsidP="008D141B">
      <w:pPr>
        <w:tabs>
          <w:tab w:val="left" w:pos="1134"/>
        </w:tabs>
        <w:rPr>
          <w:rFonts w:ascii="Times New Roman" w:hAnsi="Times New Roman"/>
          <w:sz w:val="22"/>
          <w:szCs w:val="22"/>
          <w:u w:val="single"/>
        </w:rPr>
      </w:pPr>
      <w:r w:rsidRPr="00F83369">
        <w:rPr>
          <w:rFonts w:ascii="Times New Roman" w:hAnsi="Times New Roman"/>
          <w:sz w:val="22"/>
          <w:szCs w:val="22"/>
          <w:u w:val="single"/>
        </w:rPr>
        <w:t>Qualifications and skills</w:t>
      </w:r>
    </w:p>
    <w:p w14:paraId="22F961DE" w14:textId="633F673A" w:rsidR="00D81857" w:rsidRPr="00F83369" w:rsidRDefault="00C46EDE" w:rsidP="008D141B">
      <w:pPr>
        <w:rPr>
          <w:rFonts w:ascii="Times New Roman" w:hAnsi="Times New Roman"/>
          <w:sz w:val="22"/>
          <w:szCs w:val="22"/>
        </w:rPr>
      </w:pPr>
      <w:r w:rsidRPr="00F83369">
        <w:rPr>
          <w:rFonts w:ascii="Times New Roman" w:hAnsi="Times New Roman"/>
          <w:sz w:val="22"/>
          <w:szCs w:val="22"/>
          <w:lang/>
        </w:rPr>
        <w:t>Higher Education (Bachelor, Master or PhD)</w:t>
      </w:r>
      <w:r w:rsidR="000D45DB" w:rsidRPr="00F83369">
        <w:rPr>
          <w:rFonts w:ascii="Times New Roman" w:hAnsi="Times New Roman"/>
          <w:sz w:val="22"/>
          <w:szCs w:val="22"/>
          <w:lang/>
        </w:rPr>
        <w:t xml:space="preserve">. In the absence of formal education at least 10 years </w:t>
      </w:r>
      <w:r w:rsidR="0019562E" w:rsidRPr="00F83369">
        <w:rPr>
          <w:rFonts w:ascii="Times New Roman" w:hAnsi="Times New Roman"/>
          <w:sz w:val="22"/>
          <w:szCs w:val="22"/>
          <w:lang/>
        </w:rPr>
        <w:t xml:space="preserve">experience in </w:t>
      </w:r>
      <w:r w:rsidR="008C1D50">
        <w:rPr>
          <w:rFonts w:ascii="Times New Roman" w:hAnsi="Times New Roman"/>
          <w:sz w:val="22"/>
          <w:szCs w:val="22"/>
          <w:lang/>
        </w:rPr>
        <w:t>work</w:t>
      </w:r>
      <w:r w:rsidR="0019562E" w:rsidRPr="00F83369">
        <w:rPr>
          <w:rFonts w:ascii="Times New Roman" w:hAnsi="Times New Roman"/>
          <w:sz w:val="22"/>
          <w:szCs w:val="22"/>
          <w:lang/>
        </w:rPr>
        <w:t xml:space="preserve"> </w:t>
      </w:r>
      <w:r w:rsidR="00A03B5F">
        <w:rPr>
          <w:rFonts w:ascii="Times New Roman" w:hAnsi="Times New Roman"/>
          <w:sz w:val="22"/>
          <w:szCs w:val="22"/>
          <w:lang/>
        </w:rPr>
        <w:t>with</w:t>
      </w:r>
      <w:r w:rsidR="0019562E" w:rsidRPr="00F83369">
        <w:rPr>
          <w:rFonts w:ascii="Times New Roman" w:hAnsi="Times New Roman"/>
          <w:sz w:val="22"/>
          <w:szCs w:val="22"/>
          <w:lang/>
        </w:rPr>
        <w:t xml:space="preserve"> </w:t>
      </w:r>
      <w:r w:rsidR="009C1859" w:rsidRPr="00F83369">
        <w:rPr>
          <w:rFonts w:ascii="Times New Roman" w:hAnsi="Times New Roman"/>
          <w:sz w:val="22"/>
          <w:szCs w:val="22"/>
          <w:lang/>
        </w:rPr>
        <w:t>EU</w:t>
      </w:r>
      <w:r w:rsidR="000F1580">
        <w:rPr>
          <w:rFonts w:ascii="Times New Roman" w:hAnsi="Times New Roman"/>
          <w:sz w:val="22"/>
          <w:szCs w:val="22"/>
          <w:lang/>
        </w:rPr>
        <w:t xml:space="preserve"> </w:t>
      </w:r>
      <w:r w:rsidR="00F83369" w:rsidRPr="00F83369">
        <w:rPr>
          <w:rFonts w:ascii="Times New Roman" w:hAnsi="Times New Roman"/>
          <w:sz w:val="22"/>
          <w:szCs w:val="22"/>
          <w:lang/>
        </w:rPr>
        <w:t>funded</w:t>
      </w:r>
      <w:r w:rsidR="0019562E" w:rsidRPr="00F83369">
        <w:rPr>
          <w:rFonts w:ascii="Times New Roman" w:hAnsi="Times New Roman"/>
          <w:sz w:val="22"/>
          <w:szCs w:val="22"/>
          <w:lang/>
        </w:rPr>
        <w:t xml:space="preserve"> projects</w:t>
      </w:r>
      <w:r w:rsidR="000F1580">
        <w:rPr>
          <w:rFonts w:ascii="Times New Roman" w:hAnsi="Times New Roman"/>
          <w:sz w:val="22"/>
          <w:szCs w:val="22"/>
          <w:lang/>
        </w:rPr>
        <w:t>, or projects funded by other international donors.</w:t>
      </w:r>
    </w:p>
    <w:p w14:paraId="22F961DF" w14:textId="77777777" w:rsidR="00D81857" w:rsidRPr="00F83369" w:rsidRDefault="00D81857" w:rsidP="008D141B">
      <w:pPr>
        <w:rPr>
          <w:rFonts w:ascii="Times New Roman" w:hAnsi="Times New Roman"/>
          <w:sz w:val="22"/>
          <w:szCs w:val="22"/>
          <w:u w:val="single"/>
        </w:rPr>
      </w:pPr>
      <w:r w:rsidRPr="00F83369">
        <w:rPr>
          <w:rFonts w:ascii="Times New Roman" w:hAnsi="Times New Roman"/>
          <w:sz w:val="22"/>
          <w:szCs w:val="22"/>
          <w:u w:val="single"/>
        </w:rPr>
        <w:t>General professional experience</w:t>
      </w:r>
    </w:p>
    <w:p w14:paraId="3AACF4F0" w14:textId="3415E44A" w:rsidR="00EB79D7" w:rsidRPr="00EB79D7" w:rsidRDefault="003B1327" w:rsidP="008D141B">
      <w:pPr>
        <w:rPr>
          <w:rFonts w:ascii="Times New Roman" w:hAnsi="Times New Roman"/>
          <w:sz w:val="22"/>
          <w:szCs w:val="22"/>
          <w:lang/>
        </w:rPr>
      </w:pPr>
      <w:r>
        <w:rPr>
          <w:rFonts w:ascii="Times New Roman" w:hAnsi="Times New Roman"/>
          <w:sz w:val="22"/>
          <w:szCs w:val="22"/>
          <w:lang/>
        </w:rPr>
        <w:t>Participation as manager, administrator, procurement expert or similar in a</w:t>
      </w:r>
      <w:r w:rsidR="00237971" w:rsidRPr="00F83369">
        <w:rPr>
          <w:rFonts w:ascii="Times New Roman" w:hAnsi="Times New Roman"/>
          <w:sz w:val="22"/>
          <w:szCs w:val="22"/>
          <w:lang/>
        </w:rPr>
        <w:t xml:space="preserve">t least </w:t>
      </w:r>
      <w:r w:rsidR="00690C33" w:rsidRPr="00F83369">
        <w:rPr>
          <w:rFonts w:ascii="Times New Roman" w:hAnsi="Times New Roman"/>
          <w:sz w:val="22"/>
          <w:szCs w:val="22"/>
          <w:lang/>
        </w:rPr>
        <w:t>3</w:t>
      </w:r>
      <w:r w:rsidR="00237971" w:rsidRPr="00F83369">
        <w:rPr>
          <w:rFonts w:ascii="Times New Roman" w:hAnsi="Times New Roman"/>
          <w:sz w:val="22"/>
          <w:szCs w:val="22"/>
          <w:lang/>
        </w:rPr>
        <w:t xml:space="preserve"> </w:t>
      </w:r>
      <w:r w:rsidR="008F7A54" w:rsidRPr="00F83369">
        <w:rPr>
          <w:rFonts w:ascii="Times New Roman" w:hAnsi="Times New Roman"/>
          <w:sz w:val="22"/>
          <w:szCs w:val="22"/>
          <w:lang/>
        </w:rPr>
        <w:t xml:space="preserve">(preferred 5) </w:t>
      </w:r>
      <w:r>
        <w:rPr>
          <w:rFonts w:ascii="Times New Roman" w:hAnsi="Times New Roman"/>
          <w:sz w:val="22"/>
          <w:szCs w:val="22"/>
          <w:lang/>
        </w:rPr>
        <w:t>projects funded by</w:t>
      </w:r>
      <w:r w:rsidR="00690C33" w:rsidRPr="00F83369">
        <w:rPr>
          <w:rFonts w:ascii="Times New Roman" w:hAnsi="Times New Roman"/>
          <w:sz w:val="22"/>
          <w:szCs w:val="22"/>
          <w:lang/>
        </w:rPr>
        <w:t xml:space="preserve"> </w:t>
      </w:r>
      <w:r w:rsidR="00D1770E">
        <w:rPr>
          <w:rFonts w:ascii="Times New Roman" w:hAnsi="Times New Roman"/>
          <w:sz w:val="22"/>
          <w:szCs w:val="22"/>
          <w:lang/>
        </w:rPr>
        <w:t xml:space="preserve">the </w:t>
      </w:r>
      <w:r w:rsidR="00690C33" w:rsidRPr="00F83369">
        <w:rPr>
          <w:rFonts w:ascii="Times New Roman" w:hAnsi="Times New Roman"/>
          <w:sz w:val="22"/>
          <w:szCs w:val="22"/>
          <w:lang/>
        </w:rPr>
        <w:t>EU</w:t>
      </w:r>
      <w:r w:rsidR="002B45B6">
        <w:rPr>
          <w:rFonts w:ascii="Times New Roman" w:hAnsi="Times New Roman"/>
          <w:sz w:val="22"/>
          <w:szCs w:val="22"/>
          <w:lang/>
        </w:rPr>
        <w:t>.</w:t>
      </w:r>
    </w:p>
    <w:p w14:paraId="22F961E1" w14:textId="77777777" w:rsidR="00D81857" w:rsidRPr="00F83369" w:rsidRDefault="00D81857" w:rsidP="008D141B">
      <w:pPr>
        <w:rPr>
          <w:rFonts w:ascii="Times New Roman" w:hAnsi="Times New Roman"/>
          <w:sz w:val="22"/>
          <w:szCs w:val="22"/>
          <w:u w:val="single"/>
        </w:rPr>
      </w:pPr>
      <w:r w:rsidRPr="0056397E">
        <w:rPr>
          <w:rFonts w:ascii="Times New Roman" w:hAnsi="Times New Roman"/>
          <w:sz w:val="22"/>
          <w:szCs w:val="22"/>
          <w:u w:val="single"/>
        </w:rPr>
        <w:t>Specific professional experience</w:t>
      </w:r>
    </w:p>
    <w:p w14:paraId="0800A5DA" w14:textId="68483B16" w:rsidR="00F83369" w:rsidRDefault="00F83369" w:rsidP="00F83369">
      <w:pPr>
        <w:rPr>
          <w:rFonts w:ascii="Times New Roman" w:hAnsi="Times New Roman"/>
          <w:sz w:val="22"/>
          <w:szCs w:val="22"/>
          <w:lang/>
        </w:rPr>
      </w:pPr>
      <w:r w:rsidRPr="00F83369">
        <w:rPr>
          <w:rFonts w:ascii="Times New Roman" w:hAnsi="Times New Roman"/>
          <w:sz w:val="22"/>
          <w:szCs w:val="22"/>
          <w:lang/>
        </w:rPr>
        <w:t xml:space="preserve">At least 3 (preferred 5) successfully realized </w:t>
      </w:r>
      <w:r w:rsidR="00291987">
        <w:rPr>
          <w:rFonts w:ascii="Times New Roman" w:hAnsi="Times New Roman"/>
          <w:sz w:val="22"/>
          <w:szCs w:val="22"/>
          <w:lang/>
        </w:rPr>
        <w:t xml:space="preserve">tenders (at least according singe tender procedure) </w:t>
      </w:r>
      <w:r w:rsidR="005B0160">
        <w:rPr>
          <w:rFonts w:ascii="Times New Roman" w:hAnsi="Times New Roman"/>
          <w:sz w:val="22"/>
          <w:szCs w:val="22"/>
          <w:lang/>
        </w:rPr>
        <w:t>for the project(s) funded by Interreg IPA Programme Greece – Republic of North Macedonia 2014-2020.</w:t>
      </w:r>
    </w:p>
    <w:p w14:paraId="3B2ADDC4" w14:textId="7B06FB74" w:rsidR="00291987" w:rsidRPr="00F83369" w:rsidRDefault="00291987" w:rsidP="00291987">
      <w:pPr>
        <w:rPr>
          <w:rFonts w:ascii="Times New Roman" w:hAnsi="Times New Roman"/>
          <w:sz w:val="22"/>
          <w:szCs w:val="22"/>
          <w:lang/>
        </w:rPr>
      </w:pPr>
      <w:r w:rsidRPr="00F83369">
        <w:rPr>
          <w:rFonts w:ascii="Times New Roman" w:hAnsi="Times New Roman"/>
          <w:sz w:val="22"/>
          <w:szCs w:val="22"/>
          <w:lang/>
        </w:rPr>
        <w:lastRenderedPageBreak/>
        <w:t>At least 3 (preferred 5) successfully</w:t>
      </w:r>
      <w:r>
        <w:rPr>
          <w:rFonts w:ascii="Times New Roman" w:hAnsi="Times New Roman"/>
          <w:sz w:val="22"/>
          <w:szCs w:val="22"/>
          <w:lang/>
        </w:rPr>
        <w:t xml:space="preserve"> submitted Project Progress Reports for the project(s) funded by Interreg IPA Programme Greece – Republic of North Macedonia 2014-2020.</w:t>
      </w:r>
    </w:p>
    <w:p w14:paraId="549DD907" w14:textId="2B190B29" w:rsidR="004340DF" w:rsidRPr="006B42E5" w:rsidRDefault="0056397E" w:rsidP="004340DF">
      <w:pPr>
        <w:rPr>
          <w:rFonts w:ascii="Times New Roman" w:hAnsi="Times New Roman"/>
          <w:sz w:val="22"/>
          <w:szCs w:val="22"/>
          <w:lang/>
        </w:rPr>
      </w:pPr>
      <w:r w:rsidRPr="00F83369">
        <w:rPr>
          <w:rFonts w:ascii="Times New Roman" w:hAnsi="Times New Roman"/>
          <w:sz w:val="22"/>
          <w:szCs w:val="22"/>
          <w:lang/>
        </w:rPr>
        <w:t>At least 3 (preferred 5) successfully</w:t>
      </w:r>
      <w:r>
        <w:rPr>
          <w:rFonts w:ascii="Times New Roman" w:hAnsi="Times New Roman"/>
          <w:sz w:val="22"/>
          <w:szCs w:val="22"/>
          <w:lang/>
        </w:rPr>
        <w:t xml:space="preserve"> submitted Table of Expenditures for FLC in MIS </w:t>
      </w:r>
      <w:r w:rsidR="008C1D50">
        <w:rPr>
          <w:rFonts w:ascii="Times New Roman" w:hAnsi="Times New Roman"/>
          <w:sz w:val="22"/>
          <w:szCs w:val="22"/>
          <w:lang/>
        </w:rPr>
        <w:t xml:space="preserve">system </w:t>
      </w:r>
      <w:r>
        <w:rPr>
          <w:rFonts w:ascii="Times New Roman" w:hAnsi="Times New Roman"/>
          <w:sz w:val="22"/>
          <w:szCs w:val="22"/>
          <w:lang/>
        </w:rPr>
        <w:t>for the project(s) funded by Interreg IPA Programme Greece – Republic of North Macedonia 2014-2020.</w:t>
      </w:r>
    </w:p>
    <w:p w14:paraId="22F961EE" w14:textId="77777777" w:rsidR="00D81857" w:rsidRPr="0063749B" w:rsidRDefault="00D81857" w:rsidP="009D2CAF">
      <w:pPr>
        <w:pStyle w:val="Heading2"/>
      </w:pPr>
      <w:bookmarkStart w:id="24" w:name="_Toc424210176"/>
      <w:r w:rsidRPr="0063749B">
        <w:t>Office accommodation</w:t>
      </w:r>
      <w:bookmarkEnd w:id="24"/>
    </w:p>
    <w:p w14:paraId="22F961EF" w14:textId="55B59BCF" w:rsidR="00D81857" w:rsidRPr="0063749B" w:rsidRDefault="00D81857" w:rsidP="008D141B">
      <w:pPr>
        <w:rPr>
          <w:rFonts w:ascii="Times New Roman" w:hAnsi="Times New Roman"/>
          <w:sz w:val="22"/>
          <w:szCs w:val="22"/>
        </w:rPr>
      </w:pPr>
      <w:r w:rsidRPr="001745F2">
        <w:rPr>
          <w:rFonts w:ascii="Times New Roman" w:hAnsi="Times New Roman"/>
          <w:sz w:val="22"/>
          <w:szCs w:val="22"/>
        </w:rPr>
        <w:t xml:space="preserve">Office accommodation for </w:t>
      </w:r>
      <w:r w:rsidR="002C02FF">
        <w:rPr>
          <w:rFonts w:ascii="Times New Roman" w:hAnsi="Times New Roman"/>
          <w:sz w:val="22"/>
          <w:szCs w:val="22"/>
          <w:lang/>
        </w:rPr>
        <w:t>the</w:t>
      </w:r>
      <w:r w:rsidRPr="001745F2">
        <w:rPr>
          <w:rFonts w:ascii="Times New Roman" w:hAnsi="Times New Roman"/>
          <w:sz w:val="22"/>
          <w:szCs w:val="22"/>
        </w:rPr>
        <w:t xml:space="preserve"> expert working on the contract is to be provided by the </w:t>
      </w:r>
      <w:r w:rsidR="00144AAA" w:rsidRPr="001745F2">
        <w:rPr>
          <w:rFonts w:ascii="Times New Roman" w:hAnsi="Times New Roman"/>
          <w:sz w:val="22"/>
          <w:szCs w:val="22"/>
        </w:rPr>
        <w:t>c</w:t>
      </w:r>
      <w:r w:rsidR="00320C07" w:rsidRPr="001745F2">
        <w:rPr>
          <w:rFonts w:ascii="Times New Roman" w:hAnsi="Times New Roman"/>
          <w:sz w:val="22"/>
          <w:szCs w:val="22"/>
        </w:rPr>
        <w:t>ontractor</w:t>
      </w:r>
      <w:r w:rsidRPr="001745F2">
        <w:rPr>
          <w:rFonts w:ascii="Times New Roman" w:hAnsi="Times New Roman"/>
          <w:sz w:val="22"/>
          <w:szCs w:val="22"/>
        </w:rPr>
        <w:t>.</w:t>
      </w:r>
    </w:p>
    <w:p w14:paraId="22F961F0" w14:textId="06206041" w:rsidR="00D81857" w:rsidRDefault="00D81857" w:rsidP="009D2CAF">
      <w:pPr>
        <w:pStyle w:val="Heading2"/>
      </w:pPr>
      <w:bookmarkStart w:id="25" w:name="_Toc424210177"/>
      <w:r w:rsidRPr="0063749B">
        <w:t xml:space="preserve">Facilities to be provided by the </w:t>
      </w:r>
      <w:r w:rsidR="00E21553">
        <w:t>c</w:t>
      </w:r>
      <w:r w:rsidR="00320C07">
        <w:t>ontractor</w:t>
      </w:r>
      <w:bookmarkEnd w:id="25"/>
    </w:p>
    <w:p w14:paraId="23195CA1" w14:textId="0E7C3F55" w:rsidR="001745F2" w:rsidRPr="001745F2" w:rsidRDefault="001745F2" w:rsidP="001745F2">
      <w:pPr>
        <w:pStyle w:val="Text2"/>
        <w:ind w:left="0"/>
        <w:rPr>
          <w:lang/>
        </w:rPr>
      </w:pPr>
      <w:r>
        <w:rPr>
          <w:lang/>
        </w:rPr>
        <w:t>N/A</w:t>
      </w:r>
    </w:p>
    <w:p w14:paraId="22F961F2" w14:textId="77777777" w:rsidR="00D81857" w:rsidRPr="0063749B" w:rsidRDefault="00D81857" w:rsidP="009D2CAF">
      <w:pPr>
        <w:pStyle w:val="Heading2"/>
      </w:pPr>
      <w:bookmarkStart w:id="26" w:name="_Toc424210178"/>
      <w:r w:rsidRPr="0063749B">
        <w:t>Equipment</w:t>
      </w:r>
      <w:bookmarkEnd w:id="26"/>
    </w:p>
    <w:p w14:paraId="22F961F3" w14:textId="702536C8"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uthority at the end of this contract.</w:t>
      </w:r>
    </w:p>
    <w:p w14:paraId="22F961F4" w14:textId="77777777" w:rsidR="00D81857" w:rsidRPr="0063749B" w:rsidRDefault="00D81857" w:rsidP="008A65FE">
      <w:pPr>
        <w:pStyle w:val="Heading1"/>
      </w:pPr>
      <w:bookmarkStart w:id="27" w:name="_Toc424210179"/>
      <w:r w:rsidRPr="0063749B">
        <w:t>REPORTS</w:t>
      </w:r>
      <w:bookmarkEnd w:id="27"/>
    </w:p>
    <w:p w14:paraId="22F961F5" w14:textId="77777777" w:rsidR="00D81857" w:rsidRPr="0063749B" w:rsidRDefault="00D81857" w:rsidP="009D2CAF">
      <w:pPr>
        <w:pStyle w:val="Heading2"/>
      </w:pPr>
      <w:bookmarkStart w:id="28" w:name="_Ref20555417"/>
      <w:bookmarkStart w:id="29" w:name="_Ref20656720"/>
      <w:bookmarkStart w:id="30" w:name="_Toc424210180"/>
      <w:r w:rsidRPr="0063749B">
        <w:t>Reporting requirements</w:t>
      </w:r>
      <w:bookmarkEnd w:id="28"/>
      <w:bookmarkEnd w:id="29"/>
      <w:bookmarkEnd w:id="30"/>
    </w:p>
    <w:p w14:paraId="22F961F6" w14:textId="187A22C1" w:rsidR="004E5639" w:rsidRDefault="004E5639" w:rsidP="008D141B">
      <w:pPr>
        <w:rPr>
          <w:rFonts w:ascii="Times New Roman" w:hAnsi="Times New Roman"/>
          <w:sz w:val="22"/>
          <w:szCs w:val="22"/>
          <w:lang/>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2C02FF">
        <w:rPr>
          <w:rFonts w:ascii="Times New Roman" w:hAnsi="Times New Roman"/>
          <w:sz w:val="22"/>
          <w:szCs w:val="22"/>
          <w:lang/>
        </w:rPr>
        <w:t xml:space="preserve">English </w:t>
      </w:r>
      <w:r w:rsidR="00155998" w:rsidRPr="0063749B">
        <w:rPr>
          <w:rFonts w:ascii="Times New Roman" w:hAnsi="Times New Roman"/>
          <w:sz w:val="22"/>
          <w:szCs w:val="22"/>
        </w:rPr>
        <w:t xml:space="preserve">in </w:t>
      </w:r>
      <w:r w:rsidR="00676BAA">
        <w:rPr>
          <w:rFonts w:ascii="Times New Roman" w:hAnsi="Times New Roman"/>
          <w:sz w:val="22"/>
          <w:szCs w:val="22"/>
          <w:lang/>
        </w:rPr>
        <w:t>electronic format:</w:t>
      </w:r>
    </w:p>
    <w:p w14:paraId="2094068E" w14:textId="0161A5A5" w:rsidR="00676BAA" w:rsidRDefault="00CD20E0" w:rsidP="00676BAA">
      <w:pPr>
        <w:pStyle w:val="ListParagraph"/>
        <w:numPr>
          <w:ilvl w:val="0"/>
          <w:numId w:val="28"/>
        </w:numPr>
        <w:rPr>
          <w:rFonts w:ascii="Times New Roman" w:hAnsi="Times New Roman"/>
        </w:rPr>
      </w:pPr>
      <w:r>
        <w:rPr>
          <w:rFonts w:ascii="Times New Roman" w:hAnsi="Times New Roman"/>
        </w:rPr>
        <w:t>Tender dossier (</w:t>
      </w:r>
      <w:r w:rsidR="00D73235">
        <w:rPr>
          <w:rFonts w:ascii="Times New Roman" w:hAnsi="Times New Roman"/>
        </w:rPr>
        <w:t xml:space="preserve">without Terms of References), Evaluation report and Contract for every </w:t>
      </w:r>
      <w:r w:rsidR="0063663F">
        <w:rPr>
          <w:rFonts w:ascii="Times New Roman" w:hAnsi="Times New Roman"/>
        </w:rPr>
        <w:t>tender (six tenders’ dossiers and reports)</w:t>
      </w:r>
    </w:p>
    <w:p w14:paraId="1A1C56D1" w14:textId="7BFF05EC" w:rsidR="0063663F" w:rsidRDefault="0063663F" w:rsidP="00676BAA">
      <w:pPr>
        <w:pStyle w:val="ListParagraph"/>
        <w:numPr>
          <w:ilvl w:val="0"/>
          <w:numId w:val="28"/>
        </w:numPr>
        <w:rPr>
          <w:rFonts w:ascii="Times New Roman" w:hAnsi="Times New Roman"/>
        </w:rPr>
      </w:pPr>
      <w:r>
        <w:rPr>
          <w:rFonts w:ascii="Times New Roman" w:hAnsi="Times New Roman"/>
        </w:rPr>
        <w:t xml:space="preserve">Project progress reports </w:t>
      </w:r>
      <w:r w:rsidR="00FE19B0">
        <w:rPr>
          <w:rFonts w:ascii="Times New Roman" w:hAnsi="Times New Roman"/>
        </w:rPr>
        <w:t xml:space="preserve">submitted to </w:t>
      </w:r>
      <w:r w:rsidR="00332ABB">
        <w:rPr>
          <w:rFonts w:ascii="Times New Roman" w:hAnsi="Times New Roman"/>
        </w:rPr>
        <w:t xml:space="preserve">the </w:t>
      </w:r>
      <w:r w:rsidR="00FE19B0">
        <w:rPr>
          <w:rFonts w:ascii="Times New Roman" w:hAnsi="Times New Roman"/>
        </w:rPr>
        <w:t>lead partner</w:t>
      </w:r>
      <w:r w:rsidR="002B061F">
        <w:rPr>
          <w:rFonts w:ascii="Times New Roman" w:hAnsi="Times New Roman"/>
        </w:rPr>
        <w:t xml:space="preserve"> (three project progress reports)</w:t>
      </w:r>
    </w:p>
    <w:p w14:paraId="22F961FB" w14:textId="71F27C6F" w:rsidR="00780D1B" w:rsidRPr="006B42E5" w:rsidRDefault="00332ABB" w:rsidP="006B42E5">
      <w:pPr>
        <w:pStyle w:val="ListParagraph"/>
        <w:numPr>
          <w:ilvl w:val="0"/>
          <w:numId w:val="28"/>
        </w:numPr>
        <w:rPr>
          <w:rFonts w:ascii="Times New Roman" w:hAnsi="Times New Roman"/>
        </w:rPr>
      </w:pPr>
      <w:r>
        <w:rPr>
          <w:rFonts w:ascii="Times New Roman" w:hAnsi="Times New Roman"/>
        </w:rPr>
        <w:t>Table of Expenditure submitted in the MIS System (expected are 5 tables of expenditure)</w:t>
      </w:r>
    </w:p>
    <w:p w14:paraId="22F961FC" w14:textId="77777777" w:rsidR="00D81857" w:rsidRPr="0063749B" w:rsidRDefault="00D81857" w:rsidP="009D2CAF">
      <w:pPr>
        <w:pStyle w:val="Heading2"/>
      </w:pPr>
      <w:bookmarkStart w:id="31" w:name="_Toc424210181"/>
      <w:r w:rsidRPr="0063749B">
        <w:t xml:space="preserve">Submission </w:t>
      </w:r>
      <w:r w:rsidR="00423811">
        <w:t>and</w:t>
      </w:r>
      <w:r w:rsidRPr="0063749B">
        <w:t xml:space="preserve"> approval of reports</w:t>
      </w:r>
      <w:bookmarkEnd w:id="31"/>
    </w:p>
    <w:p w14:paraId="22F961FD" w14:textId="0D4CC729"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he report</w:t>
      </w:r>
      <w:r w:rsidR="00676BAA">
        <w:rPr>
          <w:rFonts w:ascii="Times New Roman" w:hAnsi="Times New Roman"/>
          <w:sz w:val="22"/>
          <w:szCs w:val="22"/>
          <w:lang/>
        </w:rPr>
        <w:t>s</w:t>
      </w:r>
      <w:r w:rsidR="00D81857" w:rsidRPr="0063749B">
        <w:rPr>
          <w:rFonts w:ascii="Times New Roman" w:hAnsi="Times New Roman"/>
          <w:sz w:val="22"/>
          <w:szCs w:val="22"/>
        </w:rPr>
        <w:t xml:space="preserve">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 identified in the contract.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22F961FF" w14:textId="77777777" w:rsidR="00D81857" w:rsidRPr="0063749B" w:rsidRDefault="00D81857" w:rsidP="008A65FE">
      <w:pPr>
        <w:pStyle w:val="Heading1"/>
      </w:pPr>
      <w:bookmarkStart w:id="32" w:name="_Toc424210182"/>
      <w:r w:rsidRPr="0063749B">
        <w:t>MONITORING AND EVALUATION</w:t>
      </w:r>
      <w:bookmarkEnd w:id="32"/>
    </w:p>
    <w:p w14:paraId="22F96200" w14:textId="40AC34D3" w:rsidR="00D81857" w:rsidRDefault="00D81857" w:rsidP="009D2CAF">
      <w:pPr>
        <w:pStyle w:val="Heading2"/>
      </w:pPr>
      <w:bookmarkStart w:id="33" w:name="_Toc424210183"/>
      <w:r w:rsidRPr="0063749B">
        <w:t>Definition of indicators</w:t>
      </w:r>
      <w:bookmarkEnd w:id="33"/>
    </w:p>
    <w:p w14:paraId="29735F7D" w14:textId="678B7D13" w:rsidR="0032212C" w:rsidRPr="0016692C" w:rsidRDefault="0032212C" w:rsidP="0032212C">
      <w:pPr>
        <w:pStyle w:val="Text2"/>
        <w:numPr>
          <w:ilvl w:val="0"/>
          <w:numId w:val="28"/>
        </w:numPr>
        <w:rPr>
          <w:rFonts w:ascii="Times New Roman" w:hAnsi="Times New Roman"/>
          <w:sz w:val="22"/>
          <w:szCs w:val="22"/>
        </w:rPr>
      </w:pPr>
      <w:r>
        <w:rPr>
          <w:rFonts w:ascii="Times New Roman" w:hAnsi="Times New Roman"/>
          <w:sz w:val="22"/>
          <w:szCs w:val="22"/>
        </w:rPr>
        <w:t>For tenders: procurement procedures are approved by the FLC</w:t>
      </w:r>
      <w:r w:rsidR="00CD20E0">
        <w:rPr>
          <w:rFonts w:ascii="Times New Roman" w:hAnsi="Times New Roman"/>
          <w:sz w:val="22"/>
          <w:szCs w:val="22"/>
        </w:rPr>
        <w:t xml:space="preserve"> controller and responsible project officer in the </w:t>
      </w:r>
      <w:r w:rsidR="0016692C">
        <w:rPr>
          <w:rFonts w:ascii="Times New Roman" w:hAnsi="Times New Roman"/>
          <w:sz w:val="22"/>
          <w:szCs w:val="22"/>
        </w:rPr>
        <w:t xml:space="preserve">Joint Secretariat </w:t>
      </w:r>
      <w:r w:rsidR="0016692C">
        <w:rPr>
          <w:rFonts w:ascii="Times New Roman" w:hAnsi="Times New Roman"/>
          <w:sz w:val="22"/>
          <w:szCs w:val="22"/>
          <w:lang w:val="en-US"/>
        </w:rPr>
        <w:t>of the</w:t>
      </w:r>
      <w:r w:rsidR="0016692C">
        <w:rPr>
          <w:rFonts w:ascii="Times New Roman" w:hAnsi="Times New Roman"/>
          <w:sz w:val="22"/>
          <w:szCs w:val="22"/>
          <w:lang/>
        </w:rPr>
        <w:t xml:space="preserve"> Interreg IPA Programme Greece – Republic of North Macedonia 2014-2020.</w:t>
      </w:r>
    </w:p>
    <w:p w14:paraId="0216C294" w14:textId="67D8ACD2" w:rsidR="008C13ED" w:rsidRPr="0016692C" w:rsidRDefault="0016692C" w:rsidP="008C13ED">
      <w:pPr>
        <w:pStyle w:val="Text2"/>
        <w:numPr>
          <w:ilvl w:val="0"/>
          <w:numId w:val="28"/>
        </w:numPr>
        <w:rPr>
          <w:rFonts w:ascii="Times New Roman" w:hAnsi="Times New Roman"/>
          <w:sz w:val="22"/>
          <w:szCs w:val="22"/>
        </w:rPr>
      </w:pPr>
      <w:r>
        <w:rPr>
          <w:rFonts w:ascii="Times New Roman" w:hAnsi="Times New Roman"/>
          <w:sz w:val="22"/>
          <w:szCs w:val="22"/>
          <w:lang w:val="en-US"/>
        </w:rPr>
        <w:t xml:space="preserve">For project progress reports: </w:t>
      </w:r>
      <w:r w:rsidR="008869FB">
        <w:rPr>
          <w:rFonts w:ascii="Times New Roman" w:hAnsi="Times New Roman"/>
          <w:sz w:val="22"/>
          <w:szCs w:val="22"/>
          <w:lang w:val="en-US"/>
        </w:rPr>
        <w:t xml:space="preserve">they </w:t>
      </w:r>
      <w:r w:rsidR="008C13ED">
        <w:rPr>
          <w:rFonts w:ascii="Times New Roman" w:hAnsi="Times New Roman"/>
          <w:sz w:val="22"/>
          <w:szCs w:val="22"/>
          <w:lang w:val="en-US"/>
        </w:rPr>
        <w:t xml:space="preserve">are approved by the </w:t>
      </w:r>
      <w:r w:rsidR="008C13ED">
        <w:rPr>
          <w:rFonts w:ascii="Times New Roman" w:hAnsi="Times New Roman"/>
          <w:sz w:val="22"/>
          <w:szCs w:val="22"/>
        </w:rPr>
        <w:t xml:space="preserve">responsible project officer in the Joint Secretariat </w:t>
      </w:r>
      <w:r w:rsidR="008C13ED">
        <w:rPr>
          <w:rFonts w:ascii="Times New Roman" w:hAnsi="Times New Roman"/>
          <w:sz w:val="22"/>
          <w:szCs w:val="22"/>
          <w:lang w:val="en-US"/>
        </w:rPr>
        <w:t>of the</w:t>
      </w:r>
      <w:r w:rsidR="008C13ED">
        <w:rPr>
          <w:rFonts w:ascii="Times New Roman" w:hAnsi="Times New Roman"/>
          <w:sz w:val="22"/>
          <w:szCs w:val="22"/>
          <w:lang/>
        </w:rPr>
        <w:t xml:space="preserve"> Interreg IPA Programme Greece – Republic of North Macedonia 2014-2020.</w:t>
      </w:r>
    </w:p>
    <w:p w14:paraId="6D4A264E" w14:textId="7E1749E6" w:rsidR="0016692C" w:rsidRPr="006B42E5" w:rsidRDefault="008869FB" w:rsidP="006B42E5">
      <w:pPr>
        <w:pStyle w:val="Text2"/>
        <w:numPr>
          <w:ilvl w:val="0"/>
          <w:numId w:val="28"/>
        </w:numPr>
        <w:rPr>
          <w:rFonts w:ascii="Times New Roman" w:hAnsi="Times New Roman"/>
          <w:sz w:val="22"/>
          <w:szCs w:val="22"/>
        </w:rPr>
      </w:pPr>
      <w:r>
        <w:rPr>
          <w:rFonts w:ascii="Times New Roman" w:hAnsi="Times New Roman"/>
          <w:sz w:val="22"/>
          <w:szCs w:val="22"/>
        </w:rPr>
        <w:t xml:space="preserve">For Tables of Expenditures: they </w:t>
      </w:r>
      <w:r w:rsidR="00F551B9">
        <w:rPr>
          <w:rFonts w:ascii="Times New Roman" w:hAnsi="Times New Roman"/>
          <w:sz w:val="22"/>
          <w:szCs w:val="22"/>
        </w:rPr>
        <w:t>are approved</w:t>
      </w:r>
      <w:r w:rsidR="006B42E5">
        <w:rPr>
          <w:rFonts w:ascii="Times New Roman" w:hAnsi="Times New Roman"/>
          <w:sz w:val="22"/>
          <w:szCs w:val="22"/>
        </w:rPr>
        <w:t xml:space="preserve"> by the FLC controller and responsible project officer in the Joint Secretariat </w:t>
      </w:r>
      <w:r w:rsidR="006B42E5">
        <w:rPr>
          <w:rFonts w:ascii="Times New Roman" w:hAnsi="Times New Roman"/>
          <w:sz w:val="22"/>
          <w:szCs w:val="22"/>
          <w:lang w:val="en-US"/>
        </w:rPr>
        <w:t>of the</w:t>
      </w:r>
      <w:r w:rsidR="006B42E5">
        <w:rPr>
          <w:rFonts w:ascii="Times New Roman" w:hAnsi="Times New Roman"/>
          <w:sz w:val="22"/>
          <w:szCs w:val="22"/>
          <w:lang/>
        </w:rPr>
        <w:t xml:space="preserve"> Interreg IPA Programme Greece – Republic of North Macedonia 2014-2020.</w:t>
      </w:r>
    </w:p>
    <w:p w14:paraId="22F96202" w14:textId="77777777" w:rsidR="00D81857" w:rsidRPr="0063749B" w:rsidRDefault="00D81857" w:rsidP="009D2CAF">
      <w:pPr>
        <w:pStyle w:val="Heading2"/>
      </w:pPr>
      <w:bookmarkStart w:id="34" w:name="_Toc424210184"/>
      <w:r w:rsidRPr="0063749B">
        <w:t>Special requirements</w:t>
      </w:r>
      <w:bookmarkEnd w:id="34"/>
    </w:p>
    <w:p w14:paraId="22F96203" w14:textId="7FA4F0E5" w:rsidR="00D24461" w:rsidRPr="002B061F" w:rsidRDefault="00706718" w:rsidP="008D141B">
      <w:pPr>
        <w:rPr>
          <w:rFonts w:ascii="Times New Roman" w:hAnsi="Times New Roman"/>
          <w:sz w:val="22"/>
          <w:szCs w:val="22"/>
          <w:lang w:val="en-US"/>
        </w:rPr>
      </w:pPr>
      <w:r>
        <w:rPr>
          <w:rFonts w:ascii="Times New Roman" w:hAnsi="Times New Roman"/>
          <w:sz w:val="22"/>
          <w:szCs w:val="22"/>
          <w:lang/>
        </w:rPr>
        <w:t xml:space="preserve">Participation </w:t>
      </w:r>
      <w:r w:rsidR="002B061F">
        <w:rPr>
          <w:rFonts w:ascii="Times New Roman" w:hAnsi="Times New Roman"/>
          <w:sz w:val="22"/>
          <w:szCs w:val="22"/>
          <w:lang w:val="en-US"/>
        </w:rPr>
        <w:t xml:space="preserve">of the procurement expert </w:t>
      </w:r>
      <w:r>
        <w:rPr>
          <w:rFonts w:ascii="Times New Roman" w:hAnsi="Times New Roman"/>
          <w:sz w:val="22"/>
          <w:szCs w:val="22"/>
          <w:lang/>
        </w:rPr>
        <w:t xml:space="preserve">as secretary </w:t>
      </w:r>
      <w:r w:rsidR="007A148B">
        <w:rPr>
          <w:rFonts w:ascii="Times New Roman" w:hAnsi="Times New Roman"/>
          <w:sz w:val="22"/>
          <w:szCs w:val="22"/>
          <w:lang/>
        </w:rPr>
        <w:t>if the evaluation committee at all 6 procurement procedures</w:t>
      </w:r>
      <w:r w:rsidR="002B061F">
        <w:rPr>
          <w:rFonts w:ascii="Times New Roman" w:hAnsi="Times New Roman"/>
          <w:sz w:val="22"/>
          <w:szCs w:val="22"/>
          <w:lang w:val="en-US"/>
        </w:rPr>
        <w:t xml:space="preserve"> is foreseen.</w:t>
      </w:r>
    </w:p>
    <w:sectPr w:rsidR="00D24461" w:rsidRPr="002B061F"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513B" w14:textId="77777777" w:rsidR="00665E8D" w:rsidRDefault="00665E8D">
      <w:r>
        <w:separator/>
      </w:r>
    </w:p>
  </w:endnote>
  <w:endnote w:type="continuationSeparator" w:id="0">
    <w:p w14:paraId="68F17893" w14:textId="77777777" w:rsidR="00665E8D" w:rsidRDefault="0066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620B" w14:textId="016A7D24" w:rsidR="0006795C" w:rsidRPr="008A65FE" w:rsidRDefault="0006795C" w:rsidP="00996BDD">
    <w:pPr>
      <w:pStyle w:val="Footer"/>
      <w:tabs>
        <w:tab w:val="right" w:pos="9078"/>
      </w:tabs>
      <w:spacing w:before="120"/>
      <w:rPr>
        <w:rStyle w:val="PageNumber"/>
        <w:rFonts w:ascii="Times New Roman" w:hAnsi="Times New Roman"/>
        <w:b/>
        <w:sz w:val="18"/>
        <w:szCs w:val="18"/>
      </w:rPr>
    </w:pP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F13D92">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F13D92">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620E" w14:textId="15A44B34" w:rsidR="0006795C" w:rsidRPr="00FB4BCC" w:rsidRDefault="0006795C" w:rsidP="007F5547">
    <w:pPr>
      <w:pStyle w:val="Footer"/>
      <w:tabs>
        <w:tab w:val="right" w:pos="9000"/>
      </w:tabs>
      <w:spacing w:before="120"/>
      <w:rPr>
        <w:rFonts w:ascii="Times New Roman" w:hAnsi="Times New Roman"/>
        <w:sz w:val="18"/>
        <w:szCs w:val="18"/>
      </w:rPr>
    </w:pPr>
    <w:r>
      <w:rPr>
        <w:rFonts w:ascii="Times New Roman" w:hAnsi="Times New Roman"/>
        <w:sz w:val="18"/>
        <w:szCs w:val="18"/>
      </w:rPr>
      <w:tab/>
    </w:r>
    <w:r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F13D92">
      <w:rPr>
        <w:rFonts w:ascii="Times New Roman" w:hAnsi="Times New Roman"/>
        <w:noProof/>
        <w:sz w:val="18"/>
        <w:szCs w:val="18"/>
      </w:rPr>
      <w:t>1</w:t>
    </w:r>
    <w:r w:rsidR="009D2CAF">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F13D92">
      <w:rPr>
        <w:rFonts w:ascii="Times New Roman" w:hAnsi="Times New Roman"/>
        <w:noProof/>
        <w:sz w:val="18"/>
        <w:szCs w:val="18"/>
      </w:rPr>
      <w:t>8</w:t>
    </w:r>
    <w:r w:rsidRPr="00FB4BCC">
      <w:rPr>
        <w:rFonts w:ascii="Times New Roman" w:hAnsi="Times New Roman"/>
        <w:sz w:val="18"/>
        <w:szCs w:val="18"/>
      </w:rPr>
      <w:fldChar w:fldCharType="end"/>
    </w:r>
  </w:p>
  <w:p w14:paraId="22F9620F" w14:textId="5AE5C8AE" w:rsidR="0006795C" w:rsidRPr="00210C5D" w:rsidRDefault="0006795C" w:rsidP="00FF48DC">
    <w:pPr>
      <w:pStyle w:val="Footer"/>
      <w:tabs>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96FA" w14:textId="77777777" w:rsidR="00665E8D" w:rsidRDefault="00665E8D">
      <w:r>
        <w:separator/>
      </w:r>
    </w:p>
  </w:footnote>
  <w:footnote w:type="continuationSeparator" w:id="0">
    <w:p w14:paraId="55C4DAD3" w14:textId="77777777" w:rsidR="00665E8D" w:rsidRDefault="0066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06773E"/>
    <w:multiLevelType w:val="hybridMultilevel"/>
    <w:tmpl w:val="A53C6DDC"/>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F6CD5"/>
    <w:multiLevelType w:val="hybridMultilevel"/>
    <w:tmpl w:val="E8FEE470"/>
    <w:lvl w:ilvl="0" w:tplc="DA9AD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3E285120"/>
    <w:multiLevelType w:val="hybridMultilevel"/>
    <w:tmpl w:val="16807118"/>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B836C49"/>
    <w:multiLevelType w:val="hybridMultilevel"/>
    <w:tmpl w:val="FE2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15:restartNumberingAfterBreak="0">
    <w:nsid w:val="639F1A61"/>
    <w:multiLevelType w:val="hybridMultilevel"/>
    <w:tmpl w:val="9F32CF06"/>
    <w:lvl w:ilvl="0" w:tplc="95EE6F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B4BF1"/>
    <w:multiLevelType w:val="multilevel"/>
    <w:tmpl w:val="1A6A9ED8"/>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0"/>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num>
  <w:num w:numId="11">
    <w:abstractNumId w:val="6"/>
  </w:num>
  <w:num w:numId="12">
    <w:abstractNumId w:val="10"/>
  </w:num>
  <w:num w:numId="13">
    <w:abstractNumId w:val="18"/>
  </w:num>
  <w:num w:numId="14">
    <w:abstractNumId w:val="21"/>
  </w:num>
  <w:num w:numId="15">
    <w:abstractNumId w:val="8"/>
  </w:num>
  <w:num w:numId="16">
    <w:abstractNumId w:val="17"/>
  </w:num>
  <w:num w:numId="17">
    <w:abstractNumId w:val="16"/>
  </w:num>
  <w:num w:numId="18">
    <w:abstractNumId w:val="13"/>
  </w:num>
  <w:num w:numId="19">
    <w:abstractNumId w:val="14"/>
  </w:num>
  <w:num w:numId="20">
    <w:abstractNumId w:val="5"/>
  </w:num>
  <w:num w:numId="21">
    <w:abstractNumId w:val="9"/>
  </w:num>
  <w:num w:numId="22">
    <w:abstractNumId w:val="4"/>
  </w:num>
  <w:num w:numId="23">
    <w:abstractNumId w:val="7"/>
  </w:num>
  <w:num w:numId="24">
    <w:abstractNumId w:val="22"/>
  </w:num>
  <w:num w:numId="25">
    <w:abstractNumId w:val="15"/>
  </w:num>
  <w:num w:numId="26">
    <w:abstractNumId w:val="2"/>
  </w:num>
  <w:num w:numId="27">
    <w:abstractNumId w:val="12"/>
  </w:num>
  <w:num w:numId="28">
    <w:abstractNumId w:val="19"/>
  </w:num>
  <w:num w:numId="2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DE2MzQxsDAzMTZU0lEKTi0uzszPAykwqgUALEybTCwAAAA="/>
    <w:docVar w:name="EurolookDoctype" w:val="REP"/>
    <w:docVar w:name="EurolookLanguage" w:val="2057"/>
    <w:docVar w:name="EurolookVersion" w:val="3.7"/>
    <w:docVar w:name="LW_DocType" w:val="REP"/>
  </w:docVars>
  <w:rsids>
    <w:rsidRoot w:val="003D1B73"/>
    <w:rsid w:val="0000758B"/>
    <w:rsid w:val="000229E3"/>
    <w:rsid w:val="000267C5"/>
    <w:rsid w:val="000332B4"/>
    <w:rsid w:val="00034E3E"/>
    <w:rsid w:val="000363AC"/>
    <w:rsid w:val="0004483E"/>
    <w:rsid w:val="00046EDE"/>
    <w:rsid w:val="00050BC4"/>
    <w:rsid w:val="0005180E"/>
    <w:rsid w:val="0006795C"/>
    <w:rsid w:val="000717B0"/>
    <w:rsid w:val="000717C4"/>
    <w:rsid w:val="00072591"/>
    <w:rsid w:val="000803EE"/>
    <w:rsid w:val="00086D9B"/>
    <w:rsid w:val="000874E5"/>
    <w:rsid w:val="0009008B"/>
    <w:rsid w:val="000914D7"/>
    <w:rsid w:val="00093D70"/>
    <w:rsid w:val="000A1135"/>
    <w:rsid w:val="000C5995"/>
    <w:rsid w:val="000D45DB"/>
    <w:rsid w:val="000D573C"/>
    <w:rsid w:val="000E401C"/>
    <w:rsid w:val="000F10BF"/>
    <w:rsid w:val="000F1580"/>
    <w:rsid w:val="000F16A9"/>
    <w:rsid w:val="00100201"/>
    <w:rsid w:val="0010219F"/>
    <w:rsid w:val="0011312C"/>
    <w:rsid w:val="00115301"/>
    <w:rsid w:val="0011614A"/>
    <w:rsid w:val="00126E6A"/>
    <w:rsid w:val="0013060C"/>
    <w:rsid w:val="00130DD2"/>
    <w:rsid w:val="00132C55"/>
    <w:rsid w:val="00134B0C"/>
    <w:rsid w:val="00144AAA"/>
    <w:rsid w:val="001467EC"/>
    <w:rsid w:val="00153197"/>
    <w:rsid w:val="00155998"/>
    <w:rsid w:val="0016149B"/>
    <w:rsid w:val="00161CF7"/>
    <w:rsid w:val="0016692C"/>
    <w:rsid w:val="001745F2"/>
    <w:rsid w:val="00174CDF"/>
    <w:rsid w:val="00185585"/>
    <w:rsid w:val="001869F0"/>
    <w:rsid w:val="00192884"/>
    <w:rsid w:val="0019480C"/>
    <w:rsid w:val="0019562E"/>
    <w:rsid w:val="001A1A8A"/>
    <w:rsid w:val="001A1E97"/>
    <w:rsid w:val="001B3701"/>
    <w:rsid w:val="001B72A8"/>
    <w:rsid w:val="001C114B"/>
    <w:rsid w:val="001C341F"/>
    <w:rsid w:val="001C4DD2"/>
    <w:rsid w:val="001C6553"/>
    <w:rsid w:val="001C7648"/>
    <w:rsid w:val="001D07DD"/>
    <w:rsid w:val="001D0B84"/>
    <w:rsid w:val="001D0E8C"/>
    <w:rsid w:val="001E4CB6"/>
    <w:rsid w:val="001E5659"/>
    <w:rsid w:val="001F21C2"/>
    <w:rsid w:val="00210C5D"/>
    <w:rsid w:val="00212FA5"/>
    <w:rsid w:val="00224F25"/>
    <w:rsid w:val="002351C4"/>
    <w:rsid w:val="00237971"/>
    <w:rsid w:val="00240724"/>
    <w:rsid w:val="00240BCC"/>
    <w:rsid w:val="00243FB5"/>
    <w:rsid w:val="002564EE"/>
    <w:rsid w:val="00257D65"/>
    <w:rsid w:val="00267A1C"/>
    <w:rsid w:val="00271B1D"/>
    <w:rsid w:val="0028046F"/>
    <w:rsid w:val="00282DCE"/>
    <w:rsid w:val="00291987"/>
    <w:rsid w:val="002B061F"/>
    <w:rsid w:val="002B45B6"/>
    <w:rsid w:val="002B513D"/>
    <w:rsid w:val="002C02FF"/>
    <w:rsid w:val="002C0329"/>
    <w:rsid w:val="002C10C6"/>
    <w:rsid w:val="002D04FE"/>
    <w:rsid w:val="002D4393"/>
    <w:rsid w:val="002D5D21"/>
    <w:rsid w:val="002D648A"/>
    <w:rsid w:val="002D7174"/>
    <w:rsid w:val="002E0DE0"/>
    <w:rsid w:val="002E468E"/>
    <w:rsid w:val="002F1AF6"/>
    <w:rsid w:val="00305941"/>
    <w:rsid w:val="00310A00"/>
    <w:rsid w:val="0031613E"/>
    <w:rsid w:val="00320C07"/>
    <w:rsid w:val="0032212C"/>
    <w:rsid w:val="00323913"/>
    <w:rsid w:val="00332ABB"/>
    <w:rsid w:val="00335D38"/>
    <w:rsid w:val="003421DB"/>
    <w:rsid w:val="00350D87"/>
    <w:rsid w:val="00356091"/>
    <w:rsid w:val="00363709"/>
    <w:rsid w:val="00364DE6"/>
    <w:rsid w:val="0037276C"/>
    <w:rsid w:val="00385BF0"/>
    <w:rsid w:val="003A1C3F"/>
    <w:rsid w:val="003A2551"/>
    <w:rsid w:val="003A2F92"/>
    <w:rsid w:val="003A682A"/>
    <w:rsid w:val="003B1327"/>
    <w:rsid w:val="003B7EB4"/>
    <w:rsid w:val="003C24E8"/>
    <w:rsid w:val="003C52A5"/>
    <w:rsid w:val="003D1B73"/>
    <w:rsid w:val="003E2196"/>
    <w:rsid w:val="003E26F7"/>
    <w:rsid w:val="003E62E5"/>
    <w:rsid w:val="003E79D9"/>
    <w:rsid w:val="003F1A50"/>
    <w:rsid w:val="003F2355"/>
    <w:rsid w:val="003F591E"/>
    <w:rsid w:val="00404345"/>
    <w:rsid w:val="0040714A"/>
    <w:rsid w:val="00410306"/>
    <w:rsid w:val="00412B68"/>
    <w:rsid w:val="0042178E"/>
    <w:rsid w:val="00423811"/>
    <w:rsid w:val="00423F47"/>
    <w:rsid w:val="004250F9"/>
    <w:rsid w:val="00430716"/>
    <w:rsid w:val="00431AEC"/>
    <w:rsid w:val="004340DF"/>
    <w:rsid w:val="00444297"/>
    <w:rsid w:val="004450A7"/>
    <w:rsid w:val="00450070"/>
    <w:rsid w:val="00453705"/>
    <w:rsid w:val="004617BA"/>
    <w:rsid w:val="004766FB"/>
    <w:rsid w:val="00484F3A"/>
    <w:rsid w:val="00490ACE"/>
    <w:rsid w:val="0049404A"/>
    <w:rsid w:val="004973F7"/>
    <w:rsid w:val="004978F8"/>
    <w:rsid w:val="004A068D"/>
    <w:rsid w:val="004A11D3"/>
    <w:rsid w:val="004A2422"/>
    <w:rsid w:val="004A75E4"/>
    <w:rsid w:val="004B2A38"/>
    <w:rsid w:val="004B6ACF"/>
    <w:rsid w:val="004E2289"/>
    <w:rsid w:val="004E2DA0"/>
    <w:rsid w:val="004E5639"/>
    <w:rsid w:val="004E767F"/>
    <w:rsid w:val="004F338B"/>
    <w:rsid w:val="004F3E5F"/>
    <w:rsid w:val="004F5130"/>
    <w:rsid w:val="00510D93"/>
    <w:rsid w:val="0052017E"/>
    <w:rsid w:val="00530D15"/>
    <w:rsid w:val="005343F2"/>
    <w:rsid w:val="00536D6E"/>
    <w:rsid w:val="00543379"/>
    <w:rsid w:val="005442B0"/>
    <w:rsid w:val="0055050F"/>
    <w:rsid w:val="0055311E"/>
    <w:rsid w:val="00556CFB"/>
    <w:rsid w:val="0056397E"/>
    <w:rsid w:val="00564168"/>
    <w:rsid w:val="005657D1"/>
    <w:rsid w:val="00570CF3"/>
    <w:rsid w:val="005837BC"/>
    <w:rsid w:val="005935F3"/>
    <w:rsid w:val="00596882"/>
    <w:rsid w:val="00597EEA"/>
    <w:rsid w:val="005A36D9"/>
    <w:rsid w:val="005A41BF"/>
    <w:rsid w:val="005B0160"/>
    <w:rsid w:val="005B55B9"/>
    <w:rsid w:val="005B5A0F"/>
    <w:rsid w:val="005B68D1"/>
    <w:rsid w:val="005C6CC2"/>
    <w:rsid w:val="005D0479"/>
    <w:rsid w:val="005D5086"/>
    <w:rsid w:val="005D5805"/>
    <w:rsid w:val="005E3F3D"/>
    <w:rsid w:val="005E5BE5"/>
    <w:rsid w:val="005E6B60"/>
    <w:rsid w:val="005F05F8"/>
    <w:rsid w:val="005F40BC"/>
    <w:rsid w:val="005F537F"/>
    <w:rsid w:val="00601667"/>
    <w:rsid w:val="0060274B"/>
    <w:rsid w:val="0061269A"/>
    <w:rsid w:val="006210A8"/>
    <w:rsid w:val="00624787"/>
    <w:rsid w:val="00626398"/>
    <w:rsid w:val="00631124"/>
    <w:rsid w:val="0063663F"/>
    <w:rsid w:val="0063749B"/>
    <w:rsid w:val="00645479"/>
    <w:rsid w:val="006460D9"/>
    <w:rsid w:val="006470EB"/>
    <w:rsid w:val="006471D6"/>
    <w:rsid w:val="00650DD4"/>
    <w:rsid w:val="00663107"/>
    <w:rsid w:val="00665651"/>
    <w:rsid w:val="006659A3"/>
    <w:rsid w:val="00665E8D"/>
    <w:rsid w:val="006723F3"/>
    <w:rsid w:val="006745A0"/>
    <w:rsid w:val="00676BAA"/>
    <w:rsid w:val="00677544"/>
    <w:rsid w:val="0068073B"/>
    <w:rsid w:val="00686427"/>
    <w:rsid w:val="00690C33"/>
    <w:rsid w:val="006942FD"/>
    <w:rsid w:val="00696CAF"/>
    <w:rsid w:val="00697296"/>
    <w:rsid w:val="00697562"/>
    <w:rsid w:val="006A138B"/>
    <w:rsid w:val="006A142C"/>
    <w:rsid w:val="006A58EC"/>
    <w:rsid w:val="006B423E"/>
    <w:rsid w:val="006B42E5"/>
    <w:rsid w:val="006B5706"/>
    <w:rsid w:val="006B7FB8"/>
    <w:rsid w:val="006C0746"/>
    <w:rsid w:val="006D6D6B"/>
    <w:rsid w:val="006F05F1"/>
    <w:rsid w:val="006F38F6"/>
    <w:rsid w:val="006F4B90"/>
    <w:rsid w:val="006F607A"/>
    <w:rsid w:val="007019D8"/>
    <w:rsid w:val="0070275A"/>
    <w:rsid w:val="00706718"/>
    <w:rsid w:val="00726ABE"/>
    <w:rsid w:val="00727260"/>
    <w:rsid w:val="007327E9"/>
    <w:rsid w:val="007356A3"/>
    <w:rsid w:val="00742068"/>
    <w:rsid w:val="00746B9E"/>
    <w:rsid w:val="00780D1B"/>
    <w:rsid w:val="00781734"/>
    <w:rsid w:val="0078273C"/>
    <w:rsid w:val="00783891"/>
    <w:rsid w:val="00783F69"/>
    <w:rsid w:val="0079433E"/>
    <w:rsid w:val="00796B2E"/>
    <w:rsid w:val="007A148B"/>
    <w:rsid w:val="007A6A64"/>
    <w:rsid w:val="007A6EDD"/>
    <w:rsid w:val="007B73B6"/>
    <w:rsid w:val="007C05EF"/>
    <w:rsid w:val="007C3B8C"/>
    <w:rsid w:val="007E157C"/>
    <w:rsid w:val="007E21BD"/>
    <w:rsid w:val="007F5547"/>
    <w:rsid w:val="007F738F"/>
    <w:rsid w:val="00800867"/>
    <w:rsid w:val="00802406"/>
    <w:rsid w:val="00816B6E"/>
    <w:rsid w:val="008253EC"/>
    <w:rsid w:val="00834C2A"/>
    <w:rsid w:val="0084014C"/>
    <w:rsid w:val="00851DA8"/>
    <w:rsid w:val="008538A6"/>
    <w:rsid w:val="008553BA"/>
    <w:rsid w:val="00856D51"/>
    <w:rsid w:val="0085723F"/>
    <w:rsid w:val="008577AB"/>
    <w:rsid w:val="00857B84"/>
    <w:rsid w:val="00861BB8"/>
    <w:rsid w:val="00862E3E"/>
    <w:rsid w:val="008679C7"/>
    <w:rsid w:val="00875B1B"/>
    <w:rsid w:val="0088268D"/>
    <w:rsid w:val="008869FB"/>
    <w:rsid w:val="008874F5"/>
    <w:rsid w:val="00893943"/>
    <w:rsid w:val="008951C0"/>
    <w:rsid w:val="00897887"/>
    <w:rsid w:val="008A0C9A"/>
    <w:rsid w:val="008A65FE"/>
    <w:rsid w:val="008A7CD3"/>
    <w:rsid w:val="008B2A2C"/>
    <w:rsid w:val="008B56F9"/>
    <w:rsid w:val="008C13ED"/>
    <w:rsid w:val="008C1D50"/>
    <w:rsid w:val="008C77AE"/>
    <w:rsid w:val="008D0251"/>
    <w:rsid w:val="008D141B"/>
    <w:rsid w:val="008E12FF"/>
    <w:rsid w:val="008E1886"/>
    <w:rsid w:val="008E412E"/>
    <w:rsid w:val="008E4DA9"/>
    <w:rsid w:val="008E58F0"/>
    <w:rsid w:val="008F30D2"/>
    <w:rsid w:val="008F6138"/>
    <w:rsid w:val="008F7A54"/>
    <w:rsid w:val="009077F7"/>
    <w:rsid w:val="00910AD8"/>
    <w:rsid w:val="00915153"/>
    <w:rsid w:val="0092494C"/>
    <w:rsid w:val="00924F0C"/>
    <w:rsid w:val="00927CEC"/>
    <w:rsid w:val="00931940"/>
    <w:rsid w:val="009344C1"/>
    <w:rsid w:val="00935F4D"/>
    <w:rsid w:val="00936BDE"/>
    <w:rsid w:val="00942AD6"/>
    <w:rsid w:val="009454EE"/>
    <w:rsid w:val="009463C5"/>
    <w:rsid w:val="00947F03"/>
    <w:rsid w:val="00983450"/>
    <w:rsid w:val="00983970"/>
    <w:rsid w:val="00985D4F"/>
    <w:rsid w:val="00987D01"/>
    <w:rsid w:val="00991882"/>
    <w:rsid w:val="00994CA3"/>
    <w:rsid w:val="00994CD7"/>
    <w:rsid w:val="00995D0E"/>
    <w:rsid w:val="00996BDD"/>
    <w:rsid w:val="00996BF1"/>
    <w:rsid w:val="009A09D3"/>
    <w:rsid w:val="009A2B96"/>
    <w:rsid w:val="009A3473"/>
    <w:rsid w:val="009A45FA"/>
    <w:rsid w:val="009A477C"/>
    <w:rsid w:val="009B0EE5"/>
    <w:rsid w:val="009B5EC3"/>
    <w:rsid w:val="009B60F8"/>
    <w:rsid w:val="009B6C23"/>
    <w:rsid w:val="009C0511"/>
    <w:rsid w:val="009C11D6"/>
    <w:rsid w:val="009C1859"/>
    <w:rsid w:val="009D26A4"/>
    <w:rsid w:val="009D2CAF"/>
    <w:rsid w:val="009E33E7"/>
    <w:rsid w:val="009E37FA"/>
    <w:rsid w:val="009F23A4"/>
    <w:rsid w:val="009F2A7A"/>
    <w:rsid w:val="009F2FF0"/>
    <w:rsid w:val="009F3097"/>
    <w:rsid w:val="009F7793"/>
    <w:rsid w:val="00A03A43"/>
    <w:rsid w:val="00A03B5F"/>
    <w:rsid w:val="00A04CFC"/>
    <w:rsid w:val="00A07A95"/>
    <w:rsid w:val="00A118D3"/>
    <w:rsid w:val="00A14EAE"/>
    <w:rsid w:val="00A169E5"/>
    <w:rsid w:val="00A334B3"/>
    <w:rsid w:val="00A35674"/>
    <w:rsid w:val="00A4001B"/>
    <w:rsid w:val="00A42E02"/>
    <w:rsid w:val="00A60E57"/>
    <w:rsid w:val="00A62D55"/>
    <w:rsid w:val="00A657A3"/>
    <w:rsid w:val="00A71A12"/>
    <w:rsid w:val="00A74230"/>
    <w:rsid w:val="00A76C91"/>
    <w:rsid w:val="00A76CC7"/>
    <w:rsid w:val="00A90731"/>
    <w:rsid w:val="00A91D5F"/>
    <w:rsid w:val="00A96CA5"/>
    <w:rsid w:val="00AA1AB2"/>
    <w:rsid w:val="00AA4AA5"/>
    <w:rsid w:val="00AB0977"/>
    <w:rsid w:val="00AB722F"/>
    <w:rsid w:val="00AC339E"/>
    <w:rsid w:val="00AC51D9"/>
    <w:rsid w:val="00AD36D9"/>
    <w:rsid w:val="00AD3F9D"/>
    <w:rsid w:val="00AD50D5"/>
    <w:rsid w:val="00AE124B"/>
    <w:rsid w:val="00AE535E"/>
    <w:rsid w:val="00AE72EC"/>
    <w:rsid w:val="00AF0F13"/>
    <w:rsid w:val="00B00B32"/>
    <w:rsid w:val="00B054E8"/>
    <w:rsid w:val="00B14A99"/>
    <w:rsid w:val="00B221C9"/>
    <w:rsid w:val="00B2431E"/>
    <w:rsid w:val="00B26239"/>
    <w:rsid w:val="00B3286E"/>
    <w:rsid w:val="00B34032"/>
    <w:rsid w:val="00B403DB"/>
    <w:rsid w:val="00B4615B"/>
    <w:rsid w:val="00B632E2"/>
    <w:rsid w:val="00B65A65"/>
    <w:rsid w:val="00B66F93"/>
    <w:rsid w:val="00B733DB"/>
    <w:rsid w:val="00B753C6"/>
    <w:rsid w:val="00B8743C"/>
    <w:rsid w:val="00B87B0D"/>
    <w:rsid w:val="00B902C8"/>
    <w:rsid w:val="00B92749"/>
    <w:rsid w:val="00B95C15"/>
    <w:rsid w:val="00B96483"/>
    <w:rsid w:val="00BA3339"/>
    <w:rsid w:val="00BA338D"/>
    <w:rsid w:val="00BA342B"/>
    <w:rsid w:val="00BA3DA0"/>
    <w:rsid w:val="00BA7A6C"/>
    <w:rsid w:val="00BB50E2"/>
    <w:rsid w:val="00BC00A2"/>
    <w:rsid w:val="00BC69C4"/>
    <w:rsid w:val="00BD0DB2"/>
    <w:rsid w:val="00BD14E1"/>
    <w:rsid w:val="00BD5B78"/>
    <w:rsid w:val="00BD64DE"/>
    <w:rsid w:val="00BE7A06"/>
    <w:rsid w:val="00BF2462"/>
    <w:rsid w:val="00BF39C6"/>
    <w:rsid w:val="00BF64F5"/>
    <w:rsid w:val="00BF7CA6"/>
    <w:rsid w:val="00C012AD"/>
    <w:rsid w:val="00C056FE"/>
    <w:rsid w:val="00C11B64"/>
    <w:rsid w:val="00C20250"/>
    <w:rsid w:val="00C220FB"/>
    <w:rsid w:val="00C2452B"/>
    <w:rsid w:val="00C35D96"/>
    <w:rsid w:val="00C46EDE"/>
    <w:rsid w:val="00C53082"/>
    <w:rsid w:val="00C554C3"/>
    <w:rsid w:val="00C750E8"/>
    <w:rsid w:val="00C7526D"/>
    <w:rsid w:val="00C77E2E"/>
    <w:rsid w:val="00C80F3F"/>
    <w:rsid w:val="00C8230E"/>
    <w:rsid w:val="00C824D5"/>
    <w:rsid w:val="00C8401D"/>
    <w:rsid w:val="00C91061"/>
    <w:rsid w:val="00C94DC9"/>
    <w:rsid w:val="00CA13C0"/>
    <w:rsid w:val="00CA4B0F"/>
    <w:rsid w:val="00CA66C7"/>
    <w:rsid w:val="00CA7163"/>
    <w:rsid w:val="00CA7828"/>
    <w:rsid w:val="00CB7DC1"/>
    <w:rsid w:val="00CD20E0"/>
    <w:rsid w:val="00CE142E"/>
    <w:rsid w:val="00CE3F9D"/>
    <w:rsid w:val="00CE4BEE"/>
    <w:rsid w:val="00CF008C"/>
    <w:rsid w:val="00CF0605"/>
    <w:rsid w:val="00CF0F68"/>
    <w:rsid w:val="00CF36D4"/>
    <w:rsid w:val="00CF56DC"/>
    <w:rsid w:val="00D1770E"/>
    <w:rsid w:val="00D204BF"/>
    <w:rsid w:val="00D21577"/>
    <w:rsid w:val="00D22904"/>
    <w:rsid w:val="00D24461"/>
    <w:rsid w:val="00D270E4"/>
    <w:rsid w:val="00D33CE5"/>
    <w:rsid w:val="00D3611A"/>
    <w:rsid w:val="00D409BB"/>
    <w:rsid w:val="00D46813"/>
    <w:rsid w:val="00D520D0"/>
    <w:rsid w:val="00D54637"/>
    <w:rsid w:val="00D54BEA"/>
    <w:rsid w:val="00D553DB"/>
    <w:rsid w:val="00D611BE"/>
    <w:rsid w:val="00D73235"/>
    <w:rsid w:val="00D747BE"/>
    <w:rsid w:val="00D7711C"/>
    <w:rsid w:val="00D81857"/>
    <w:rsid w:val="00D84216"/>
    <w:rsid w:val="00D87986"/>
    <w:rsid w:val="00D92984"/>
    <w:rsid w:val="00D93096"/>
    <w:rsid w:val="00D96F58"/>
    <w:rsid w:val="00DA1001"/>
    <w:rsid w:val="00DA13D2"/>
    <w:rsid w:val="00DB3138"/>
    <w:rsid w:val="00DC7B2A"/>
    <w:rsid w:val="00DD2BD9"/>
    <w:rsid w:val="00DE1349"/>
    <w:rsid w:val="00DF4DAC"/>
    <w:rsid w:val="00DF6ED6"/>
    <w:rsid w:val="00E02671"/>
    <w:rsid w:val="00E0445B"/>
    <w:rsid w:val="00E07358"/>
    <w:rsid w:val="00E21553"/>
    <w:rsid w:val="00E240E2"/>
    <w:rsid w:val="00E30077"/>
    <w:rsid w:val="00E304C2"/>
    <w:rsid w:val="00E46ECB"/>
    <w:rsid w:val="00E53A98"/>
    <w:rsid w:val="00E67EE2"/>
    <w:rsid w:val="00E7315E"/>
    <w:rsid w:val="00E808C4"/>
    <w:rsid w:val="00E81F04"/>
    <w:rsid w:val="00E840DF"/>
    <w:rsid w:val="00E901AF"/>
    <w:rsid w:val="00EA01F9"/>
    <w:rsid w:val="00EB3640"/>
    <w:rsid w:val="00EB79D7"/>
    <w:rsid w:val="00EB7C4B"/>
    <w:rsid w:val="00EC0359"/>
    <w:rsid w:val="00EC428E"/>
    <w:rsid w:val="00EC5200"/>
    <w:rsid w:val="00ED0BAB"/>
    <w:rsid w:val="00ED173C"/>
    <w:rsid w:val="00ED2F2E"/>
    <w:rsid w:val="00ED5FC7"/>
    <w:rsid w:val="00EE1120"/>
    <w:rsid w:val="00EE4C46"/>
    <w:rsid w:val="00EF3853"/>
    <w:rsid w:val="00EF4491"/>
    <w:rsid w:val="00EF5726"/>
    <w:rsid w:val="00F02AA0"/>
    <w:rsid w:val="00F02D4A"/>
    <w:rsid w:val="00F07AAD"/>
    <w:rsid w:val="00F10760"/>
    <w:rsid w:val="00F13D92"/>
    <w:rsid w:val="00F1431A"/>
    <w:rsid w:val="00F173DE"/>
    <w:rsid w:val="00F24445"/>
    <w:rsid w:val="00F24DAB"/>
    <w:rsid w:val="00F3380F"/>
    <w:rsid w:val="00F40513"/>
    <w:rsid w:val="00F4503E"/>
    <w:rsid w:val="00F4543B"/>
    <w:rsid w:val="00F46498"/>
    <w:rsid w:val="00F551B9"/>
    <w:rsid w:val="00F55E7E"/>
    <w:rsid w:val="00F6274A"/>
    <w:rsid w:val="00F64F38"/>
    <w:rsid w:val="00F75031"/>
    <w:rsid w:val="00F800FB"/>
    <w:rsid w:val="00F83369"/>
    <w:rsid w:val="00F84783"/>
    <w:rsid w:val="00F87865"/>
    <w:rsid w:val="00F91186"/>
    <w:rsid w:val="00F9674B"/>
    <w:rsid w:val="00FA059E"/>
    <w:rsid w:val="00FA34D0"/>
    <w:rsid w:val="00FA44D2"/>
    <w:rsid w:val="00FB324B"/>
    <w:rsid w:val="00FB4BCC"/>
    <w:rsid w:val="00FC6535"/>
    <w:rsid w:val="00FD097A"/>
    <w:rsid w:val="00FD5F89"/>
    <w:rsid w:val="00FE14B6"/>
    <w:rsid w:val="00FE16A0"/>
    <w:rsid w:val="00FE19B0"/>
    <w:rsid w:val="00FE277B"/>
    <w:rsid w:val="00FE5900"/>
    <w:rsid w:val="00FF3CB9"/>
    <w:rsid w:val="00FF48DC"/>
    <w:rsid w:val="00FF58A6"/>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9616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887"/>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styleId="UnresolvedMention">
    <w:name w:val="Unresolved Mention"/>
    <w:basedOn w:val="DefaultParagraphFont"/>
    <w:uiPriority w:val="99"/>
    <w:semiHidden/>
    <w:unhideWhenUsed/>
    <w:rsid w:val="009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33201">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90043075">
      <w:bodyDiv w:val="1"/>
      <w:marLeft w:val="0"/>
      <w:marRight w:val="0"/>
      <w:marTop w:val="0"/>
      <w:marBottom w:val="0"/>
      <w:divBdr>
        <w:top w:val="none" w:sz="0" w:space="0" w:color="auto"/>
        <w:left w:val="none" w:sz="0" w:space="0" w:color="auto"/>
        <w:bottom w:val="none" w:sz="0" w:space="0" w:color="auto"/>
        <w:right w:val="none" w:sz="0" w:space="0" w:color="auto"/>
      </w:divBdr>
    </w:div>
    <w:div w:id="1561591844">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914394558">
      <w:bodyDiv w:val="1"/>
      <w:marLeft w:val="0"/>
      <w:marRight w:val="0"/>
      <w:marTop w:val="0"/>
      <w:marBottom w:val="0"/>
      <w:divBdr>
        <w:top w:val="none" w:sz="0" w:space="0" w:color="auto"/>
        <w:left w:val="none" w:sz="0" w:space="0" w:color="auto"/>
        <w:bottom w:val="none" w:sz="0" w:space="0" w:color="auto"/>
        <w:right w:val="none" w:sz="0" w:space="0" w:color="auto"/>
      </w:divBdr>
    </w:div>
    <w:div w:id="2026396348">
      <w:bodyDiv w:val="1"/>
      <w:marLeft w:val="0"/>
      <w:marRight w:val="0"/>
      <w:marTop w:val="0"/>
      <w:marBottom w:val="0"/>
      <w:divBdr>
        <w:top w:val="none" w:sz="0" w:space="0" w:color="auto"/>
        <w:left w:val="none" w:sz="0" w:space="0" w:color="auto"/>
        <w:bottom w:val="none" w:sz="0" w:space="0" w:color="auto"/>
        <w:right w:val="none" w:sz="0" w:space="0" w:color="auto"/>
      </w:divBdr>
    </w:div>
    <w:div w:id="2041274844">
      <w:bodyDiv w:val="1"/>
      <w:marLeft w:val="0"/>
      <w:marRight w:val="0"/>
      <w:marTop w:val="0"/>
      <w:marBottom w:val="0"/>
      <w:divBdr>
        <w:top w:val="none" w:sz="0" w:space="0" w:color="auto"/>
        <w:left w:val="none" w:sz="0" w:space="0" w:color="auto"/>
        <w:bottom w:val="none" w:sz="0" w:space="0" w:color="auto"/>
        <w:right w:val="none" w:sz="0" w:space="0" w:color="auto"/>
      </w:divBdr>
    </w:div>
    <w:div w:id="205588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cbc-programme.eu/gallery/Files/Library/Annex-7_1_b1_4_IPA-Rrocurement-Manual_11_2018_v1_3.docx" TargetMode="External"/><Relationship Id="rId18" Type="http://schemas.openxmlformats.org/officeDocument/2006/relationships/hyperlink" Target="https://ec.europa.eu/europeaid/prag/" TargetMode="External"/><Relationship Id="rId3" Type="http://schemas.openxmlformats.org/officeDocument/2006/relationships/styles" Target="styles.xml"/><Relationship Id="rId21" Type="http://schemas.openxmlformats.org/officeDocument/2006/relationships/hyperlink" Target="http://www.ipa-cbc-programme.eu/gallery/Files/Library/Annex-7_1_b1_4_IPA-Rrocurement-Manual_11_2018_v1_3.docx" TargetMode="External"/><Relationship Id="rId7" Type="http://schemas.openxmlformats.org/officeDocument/2006/relationships/endnotes" Target="endnotes.xml"/><Relationship Id="rId12" Type="http://schemas.openxmlformats.org/officeDocument/2006/relationships/hyperlink" Target="https://ec.europa.eu/europeaid/prag/" TargetMode="External"/><Relationship Id="rId17" Type="http://schemas.openxmlformats.org/officeDocument/2006/relationships/hyperlink" Target="http://www.ipa-cbc-programme.eu/gallery/Files/Library/Annex-7_1_b1_4_IPA-Rrocurement-Manual_11_2018_v1_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uropeaid/prag/" TargetMode="External"/><Relationship Id="rId20" Type="http://schemas.openxmlformats.org/officeDocument/2006/relationships/hyperlink" Target="https://ec.europa.eu/europeaid/pr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a-cbc-programme.eu/gallery/Files/Library/Annex-7_1_b1_4_IPA-Rrocurement-Manual_11_2018_v1_3.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pa-cbc-programme.eu/gallery/Files/Library/Annex-7_1_b1_4_IPA-Rrocurement-Manual_11_2018_v1_3.docx" TargetMode="External"/><Relationship Id="rId23" Type="http://schemas.openxmlformats.org/officeDocument/2006/relationships/hyperlink" Target="http://www.ipa-cbc-programme.eu/com/17_Documents-for-Project-implementation" TargetMode="External"/><Relationship Id="rId10" Type="http://schemas.openxmlformats.org/officeDocument/2006/relationships/image" Target="media/image1.png"/><Relationship Id="rId19" Type="http://schemas.openxmlformats.org/officeDocument/2006/relationships/hyperlink" Target="http://www.ipa-cbc-programme.eu/gallery/Files/Library/Annex-7_1_b1_4_IPA-Rrocurement-Manual_11_2018_v1_3.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c.europa.eu/europeaid/prag/" TargetMode="External"/><Relationship Id="rId22" Type="http://schemas.openxmlformats.org/officeDocument/2006/relationships/hyperlink" Target="https://ec.europa.eu/europeaid/pr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BDA4-6231-461F-B21C-6F7C2DA8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197</TotalTime>
  <Pages>12</Pages>
  <Words>4485</Words>
  <Characters>27846</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32267</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Igor Nedelkovski</cp:lastModifiedBy>
  <cp:revision>166</cp:revision>
  <cp:lastPrinted>2012-09-26T09:25:00Z</cp:lastPrinted>
  <dcterms:created xsi:type="dcterms:W3CDTF">2021-08-17T14:36:00Z</dcterms:created>
  <dcterms:modified xsi:type="dcterms:W3CDTF">2021-08-17T20:25:00Z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